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49C2F3" w14:textId="77777777" w:rsidR="00A87471" w:rsidRDefault="0038763C">
      <w:pPr>
        <w:adjustRightInd w:val="0"/>
        <w:snapToGrid w:val="0"/>
        <w:spacing w:line="360" w:lineRule="auto"/>
        <w:jc w:val="left"/>
        <w:rPr>
          <w:rFonts w:ascii="黑体" w:eastAsia="黑体" w:hAnsi="黑体" w:cs="Times New Roman"/>
          <w:sz w:val="32"/>
          <w:szCs w:val="32"/>
        </w:rPr>
      </w:pPr>
      <w:r>
        <w:rPr>
          <w:rFonts w:ascii="黑体" w:eastAsia="黑体" w:hAnsi="黑体" w:cs="Times New Roman" w:hint="eastAsia"/>
          <w:sz w:val="32"/>
          <w:szCs w:val="32"/>
        </w:rPr>
        <w:t>附件</w:t>
      </w:r>
      <w:r>
        <w:rPr>
          <w:rFonts w:ascii="黑体" w:eastAsia="黑体" w:hAnsi="黑体" w:cs="Times New Roman"/>
          <w:sz w:val="32"/>
          <w:szCs w:val="32"/>
        </w:rPr>
        <w:t>1</w:t>
      </w:r>
    </w:p>
    <w:p w14:paraId="0DC8ABB0" w14:textId="77777777" w:rsidR="00A87471" w:rsidRDefault="0038763C">
      <w:pPr>
        <w:adjustRightInd w:val="0"/>
        <w:snapToGrid w:val="0"/>
        <w:spacing w:beforeLines="150" w:before="360" w:afterLines="150" w:after="360"/>
        <w:jc w:val="center"/>
        <w:rPr>
          <w:rFonts w:ascii="方正小标宋简体" w:eastAsia="方正小标宋简体" w:hAnsi="宋体" w:cs="Times New Roman"/>
          <w:sz w:val="36"/>
          <w:szCs w:val="36"/>
        </w:rPr>
      </w:pPr>
      <w:r>
        <w:rPr>
          <w:rFonts w:ascii="方正小标宋简体" w:eastAsia="方正小标宋简体" w:hAnsi="宋体" w:cs="Times New Roman" w:hint="eastAsia"/>
          <w:sz w:val="36"/>
          <w:szCs w:val="36"/>
        </w:rPr>
        <w:t>第七届大学生蚕桑生物技术创新大赛入围决赛作品</w:t>
      </w:r>
    </w:p>
    <w:p w14:paraId="666F3662" w14:textId="7B10C5B4" w:rsidR="00A87471" w:rsidRPr="00CC5D17" w:rsidRDefault="00CC5D17" w:rsidP="00CC5D17">
      <w:pPr>
        <w:adjustRightInd w:val="0"/>
        <w:snapToGrid w:val="0"/>
        <w:spacing w:line="324" w:lineRule="auto"/>
        <w:ind w:firstLineChars="200" w:firstLine="643"/>
        <w:rPr>
          <w:rFonts w:ascii="Times New Roman" w:eastAsia="仿宋" w:hAnsi="Times New Roman" w:cs="Times New Roman"/>
          <w:b/>
          <w:sz w:val="32"/>
          <w:szCs w:val="32"/>
        </w:rPr>
      </w:pPr>
      <w:r w:rsidRPr="00CC5D17">
        <w:rPr>
          <w:rFonts w:ascii="Times New Roman" w:eastAsia="仿宋" w:hAnsi="Times New Roman" w:cs="Times New Roman"/>
          <w:b/>
          <w:sz w:val="32"/>
          <w:szCs w:val="32"/>
        </w:rPr>
        <w:t>1</w:t>
      </w:r>
      <w:r w:rsidR="0038763C" w:rsidRPr="00CC5D17">
        <w:rPr>
          <w:rFonts w:ascii="Times New Roman" w:eastAsia="仿宋" w:hAnsi="Times New Roman" w:cs="Times New Roman"/>
          <w:b/>
          <w:sz w:val="32"/>
          <w:szCs w:val="32"/>
        </w:rPr>
        <w:t>．本科生组</w:t>
      </w:r>
      <w:r w:rsidR="0038763C" w:rsidRPr="00CC5D17">
        <w:rPr>
          <w:rFonts w:ascii="Times New Roman" w:eastAsia="仿宋" w:hAnsi="Times New Roman" w:cs="Times New Roman"/>
          <w:b/>
          <w:sz w:val="32"/>
          <w:szCs w:val="32"/>
        </w:rPr>
        <w:t xml:space="preserve"> </w:t>
      </w:r>
    </w:p>
    <w:p w14:paraId="740AC5F6" w14:textId="77777777" w:rsidR="00CC5D17" w:rsidRPr="00CC5D17" w:rsidRDefault="0038763C" w:rsidP="00B60EC4">
      <w:pPr>
        <w:adjustRightInd w:val="0"/>
        <w:snapToGrid w:val="0"/>
        <w:spacing w:line="324" w:lineRule="auto"/>
        <w:ind w:firstLineChars="200" w:firstLine="640"/>
        <w:rPr>
          <w:rFonts w:ascii="Times New Roman" w:eastAsia="仿宋" w:hAnsi="Times New Roman" w:cs="Times New Roman"/>
          <w:sz w:val="32"/>
          <w:szCs w:val="32"/>
        </w:rPr>
      </w:pPr>
      <w:r w:rsidRPr="00CC5D17">
        <w:rPr>
          <w:rFonts w:ascii="Times New Roman" w:eastAsia="仿宋" w:hAnsi="Times New Roman" w:cs="Times New Roman"/>
          <w:sz w:val="32"/>
          <w:szCs w:val="32"/>
        </w:rPr>
        <w:t>（</w:t>
      </w:r>
      <w:r w:rsidRPr="00CC5D17">
        <w:rPr>
          <w:rFonts w:ascii="Times New Roman" w:eastAsia="仿宋" w:hAnsi="Times New Roman" w:cs="Times New Roman"/>
          <w:sz w:val="32"/>
          <w:szCs w:val="32"/>
        </w:rPr>
        <w:t>1</w:t>
      </w:r>
      <w:r w:rsidRPr="00CC5D17">
        <w:rPr>
          <w:rFonts w:ascii="Times New Roman" w:eastAsia="仿宋" w:hAnsi="Times New Roman" w:cs="Times New Roman"/>
          <w:sz w:val="32"/>
          <w:szCs w:val="32"/>
        </w:rPr>
        <w:t>）</w:t>
      </w:r>
      <w:r w:rsidRPr="00CC5D17">
        <w:rPr>
          <w:rFonts w:ascii="Times New Roman" w:eastAsia="仿宋" w:hAnsi="Times New Roman" w:cs="Times New Roman"/>
          <w:sz w:val="32"/>
          <w:szCs w:val="32"/>
        </w:rPr>
        <w:t xml:space="preserve"> </w:t>
      </w:r>
      <w:r w:rsidR="00CC5D17" w:rsidRPr="00CC5D17">
        <w:rPr>
          <w:rFonts w:ascii="Times New Roman" w:eastAsia="仿宋" w:hAnsi="Times New Roman" w:cs="Times New Roman"/>
          <w:sz w:val="32"/>
          <w:szCs w:val="32"/>
        </w:rPr>
        <w:t>MYB Transcription Factor MbMYB306 Regulates the Biosynthesis of Resveratrol and Flavonoids in Mulberry</w:t>
      </w:r>
    </w:p>
    <w:p w14:paraId="5C59607B" w14:textId="01138BA0" w:rsidR="00CC5D17" w:rsidRPr="00CC5D17" w:rsidRDefault="00CC5D17" w:rsidP="00B60EC4">
      <w:pPr>
        <w:adjustRightInd w:val="0"/>
        <w:snapToGrid w:val="0"/>
        <w:spacing w:line="324" w:lineRule="auto"/>
        <w:ind w:firstLineChars="200" w:firstLine="640"/>
        <w:rPr>
          <w:rFonts w:ascii="Times New Roman" w:eastAsia="仿宋" w:hAnsi="Times New Roman" w:cs="Times New Roman"/>
          <w:sz w:val="32"/>
          <w:szCs w:val="32"/>
        </w:rPr>
      </w:pPr>
      <w:r w:rsidRPr="00CC5D17">
        <w:rPr>
          <w:rFonts w:ascii="Times New Roman" w:eastAsia="仿宋" w:hAnsi="Times New Roman" w:cs="Times New Roman"/>
          <w:sz w:val="32"/>
          <w:szCs w:val="32"/>
        </w:rPr>
        <w:t>（</w:t>
      </w:r>
      <w:r w:rsidRPr="00CC5D17">
        <w:rPr>
          <w:rFonts w:ascii="Times New Roman" w:eastAsia="仿宋" w:hAnsi="Times New Roman" w:cs="Times New Roman"/>
          <w:sz w:val="32"/>
          <w:szCs w:val="32"/>
        </w:rPr>
        <w:t>2</w:t>
      </w:r>
      <w:r w:rsidRPr="00CC5D17">
        <w:rPr>
          <w:rFonts w:ascii="Times New Roman" w:eastAsia="仿宋" w:hAnsi="Times New Roman" w:cs="Times New Roman"/>
          <w:sz w:val="32"/>
          <w:szCs w:val="32"/>
        </w:rPr>
        <w:t>）柞蚕</w:t>
      </w:r>
      <w:proofErr w:type="gramStart"/>
      <w:r w:rsidRPr="00CC5D17">
        <w:rPr>
          <w:rFonts w:ascii="Times New Roman" w:eastAsia="仿宋" w:hAnsi="Times New Roman" w:cs="Times New Roman"/>
          <w:sz w:val="32"/>
          <w:szCs w:val="32"/>
        </w:rPr>
        <w:t>蛾</w:t>
      </w:r>
      <w:proofErr w:type="gramEnd"/>
      <w:r w:rsidRPr="00CC5D17">
        <w:rPr>
          <w:rFonts w:ascii="Times New Roman" w:eastAsia="仿宋" w:hAnsi="Times New Roman" w:cs="Times New Roman"/>
          <w:sz w:val="32"/>
          <w:szCs w:val="32"/>
        </w:rPr>
        <w:t>触角中嗅觉相关基因的鉴定</w:t>
      </w:r>
    </w:p>
    <w:p w14:paraId="6BD74119" w14:textId="6227B81F" w:rsidR="00CC5D17" w:rsidRPr="00CC5D17" w:rsidRDefault="00CC5D17" w:rsidP="00B60EC4">
      <w:pPr>
        <w:adjustRightInd w:val="0"/>
        <w:snapToGrid w:val="0"/>
        <w:spacing w:line="324" w:lineRule="auto"/>
        <w:ind w:firstLineChars="200" w:firstLine="640"/>
        <w:rPr>
          <w:rFonts w:ascii="Times New Roman" w:eastAsia="仿宋" w:hAnsi="Times New Roman" w:cs="Times New Roman"/>
          <w:sz w:val="32"/>
          <w:szCs w:val="32"/>
        </w:rPr>
      </w:pPr>
      <w:r w:rsidRPr="00CC5D17">
        <w:rPr>
          <w:rFonts w:ascii="Times New Roman" w:eastAsia="仿宋" w:hAnsi="Times New Roman" w:cs="Times New Roman"/>
          <w:sz w:val="32"/>
          <w:szCs w:val="32"/>
        </w:rPr>
        <w:t>（</w:t>
      </w:r>
      <w:r w:rsidRPr="00CC5D17">
        <w:rPr>
          <w:rFonts w:ascii="Times New Roman" w:eastAsia="仿宋" w:hAnsi="Times New Roman" w:cs="Times New Roman"/>
          <w:sz w:val="32"/>
          <w:szCs w:val="32"/>
        </w:rPr>
        <w:t>3</w:t>
      </w:r>
      <w:r w:rsidRPr="00CC5D17">
        <w:rPr>
          <w:rFonts w:ascii="Times New Roman" w:eastAsia="仿宋" w:hAnsi="Times New Roman" w:cs="Times New Roman"/>
          <w:sz w:val="32"/>
          <w:szCs w:val="32"/>
        </w:rPr>
        <w:t>）桑树青枯病病原菌生防细菌的筛选鉴定及其促生防病效果研究</w:t>
      </w:r>
      <w:r w:rsidRPr="00CC5D17">
        <w:rPr>
          <w:rFonts w:ascii="Times New Roman" w:eastAsia="仿宋" w:hAnsi="Times New Roman" w:cs="Times New Roman"/>
          <w:sz w:val="32"/>
          <w:szCs w:val="32"/>
        </w:rPr>
        <w:t xml:space="preserve"> </w:t>
      </w:r>
    </w:p>
    <w:p w14:paraId="3BE943EF" w14:textId="352DB38A" w:rsidR="00CC5D17" w:rsidRPr="00CC5D17" w:rsidRDefault="00CC5D17" w:rsidP="00B60EC4">
      <w:pPr>
        <w:adjustRightInd w:val="0"/>
        <w:snapToGrid w:val="0"/>
        <w:spacing w:line="324" w:lineRule="auto"/>
        <w:ind w:firstLineChars="200" w:firstLine="640"/>
        <w:rPr>
          <w:rFonts w:ascii="Times New Roman" w:eastAsia="仿宋" w:hAnsi="Times New Roman" w:cs="Times New Roman"/>
          <w:sz w:val="32"/>
          <w:szCs w:val="32"/>
        </w:rPr>
      </w:pPr>
      <w:r w:rsidRPr="00CC5D17">
        <w:rPr>
          <w:rFonts w:ascii="Times New Roman" w:eastAsia="仿宋" w:hAnsi="Times New Roman" w:cs="Times New Roman"/>
          <w:sz w:val="32"/>
          <w:szCs w:val="32"/>
        </w:rPr>
        <w:t>（</w:t>
      </w:r>
      <w:r w:rsidRPr="00CC5D17">
        <w:rPr>
          <w:rFonts w:ascii="Times New Roman" w:eastAsia="仿宋" w:hAnsi="Times New Roman" w:cs="Times New Roman"/>
          <w:sz w:val="32"/>
          <w:szCs w:val="32"/>
        </w:rPr>
        <w:t>4</w:t>
      </w:r>
      <w:r w:rsidRPr="00CC5D17">
        <w:rPr>
          <w:rFonts w:ascii="Times New Roman" w:eastAsia="仿宋" w:hAnsi="Times New Roman" w:cs="Times New Roman"/>
          <w:sz w:val="32"/>
          <w:szCs w:val="32"/>
        </w:rPr>
        <w:t>）家蚕</w:t>
      </w:r>
      <w:r w:rsidRPr="00CC5D17">
        <w:rPr>
          <w:rFonts w:ascii="Times New Roman" w:eastAsia="仿宋" w:hAnsi="Times New Roman" w:cs="Times New Roman"/>
          <w:sz w:val="32"/>
          <w:szCs w:val="32"/>
        </w:rPr>
        <w:t xml:space="preserve"> </w:t>
      </w:r>
      <w:proofErr w:type="spellStart"/>
      <w:r w:rsidRPr="00CC5D17">
        <w:rPr>
          <w:rFonts w:ascii="Times New Roman" w:eastAsia="仿宋" w:hAnsi="Times New Roman" w:cs="Times New Roman"/>
          <w:sz w:val="32"/>
          <w:szCs w:val="32"/>
        </w:rPr>
        <w:t>BmZKP</w:t>
      </w:r>
      <w:proofErr w:type="spellEnd"/>
      <w:r w:rsidRPr="00CC5D17">
        <w:rPr>
          <w:rFonts w:ascii="Times New Roman" w:eastAsia="仿宋" w:hAnsi="Times New Roman" w:cs="Times New Roman"/>
          <w:sz w:val="32"/>
          <w:szCs w:val="32"/>
        </w:rPr>
        <w:t xml:space="preserve"> </w:t>
      </w:r>
      <w:r w:rsidRPr="00CC5D17">
        <w:rPr>
          <w:rFonts w:ascii="Times New Roman" w:eastAsia="仿宋" w:hAnsi="Times New Roman" w:cs="Times New Roman"/>
          <w:sz w:val="32"/>
          <w:szCs w:val="32"/>
        </w:rPr>
        <w:t>基因拷贝数变异及其对茧丝产量提升的作用</w:t>
      </w:r>
    </w:p>
    <w:p w14:paraId="7EDFF85E" w14:textId="7C6CCCE0" w:rsidR="00CC5D17" w:rsidRPr="00CC5D17" w:rsidRDefault="00CC5D17" w:rsidP="00B60EC4">
      <w:pPr>
        <w:adjustRightInd w:val="0"/>
        <w:snapToGrid w:val="0"/>
        <w:spacing w:line="324" w:lineRule="auto"/>
        <w:ind w:firstLineChars="200" w:firstLine="640"/>
        <w:rPr>
          <w:rFonts w:ascii="Times New Roman" w:eastAsia="仿宋" w:hAnsi="Times New Roman" w:cs="Times New Roman"/>
          <w:sz w:val="32"/>
          <w:szCs w:val="32"/>
        </w:rPr>
      </w:pPr>
      <w:r w:rsidRPr="00CC5D17">
        <w:rPr>
          <w:rFonts w:ascii="Times New Roman" w:eastAsia="仿宋" w:hAnsi="Times New Roman" w:cs="Times New Roman"/>
          <w:sz w:val="32"/>
          <w:szCs w:val="32"/>
        </w:rPr>
        <w:t>（</w:t>
      </w:r>
      <w:r w:rsidRPr="00CC5D17">
        <w:rPr>
          <w:rFonts w:ascii="Times New Roman" w:eastAsia="仿宋" w:hAnsi="Times New Roman" w:cs="Times New Roman"/>
          <w:sz w:val="32"/>
          <w:szCs w:val="32"/>
        </w:rPr>
        <w:t>5</w:t>
      </w:r>
      <w:r w:rsidRPr="00CC5D17">
        <w:rPr>
          <w:rFonts w:ascii="Times New Roman" w:eastAsia="仿宋" w:hAnsi="Times New Roman" w:cs="Times New Roman"/>
          <w:sz w:val="32"/>
          <w:szCs w:val="32"/>
        </w:rPr>
        <w:t>）利用家蚕鉴定阿尔兹海默</w:t>
      </w:r>
      <w:proofErr w:type="gramStart"/>
      <w:r w:rsidRPr="00CC5D17">
        <w:rPr>
          <w:rFonts w:ascii="Times New Roman" w:eastAsia="仿宋" w:hAnsi="Times New Roman" w:cs="Times New Roman"/>
          <w:sz w:val="32"/>
          <w:szCs w:val="32"/>
        </w:rPr>
        <w:t>症相关</w:t>
      </w:r>
      <w:proofErr w:type="gramEnd"/>
      <w:r w:rsidRPr="00CC5D17">
        <w:rPr>
          <w:rFonts w:ascii="Times New Roman" w:eastAsia="仿宋" w:hAnsi="Times New Roman" w:cs="Times New Roman"/>
          <w:sz w:val="32"/>
          <w:szCs w:val="32"/>
        </w:rPr>
        <w:t>同源基因</w:t>
      </w:r>
      <w:r w:rsidRPr="00CC5D17">
        <w:rPr>
          <w:rFonts w:ascii="Times New Roman" w:eastAsia="仿宋" w:hAnsi="Times New Roman" w:cs="Times New Roman"/>
          <w:sz w:val="32"/>
          <w:szCs w:val="32"/>
        </w:rPr>
        <w:t>PAAFI</w:t>
      </w:r>
      <w:r w:rsidRPr="00CC5D17">
        <w:rPr>
          <w:rFonts w:ascii="Times New Roman" w:eastAsia="仿宋" w:hAnsi="Times New Roman" w:cs="Times New Roman"/>
          <w:sz w:val="32"/>
          <w:szCs w:val="32"/>
        </w:rPr>
        <w:t>及其基因功能研究</w:t>
      </w:r>
    </w:p>
    <w:p w14:paraId="71483877" w14:textId="1A8DD01B" w:rsidR="00CC5D17" w:rsidRPr="00CC5D17" w:rsidRDefault="00CC5D17" w:rsidP="00B60EC4">
      <w:pPr>
        <w:adjustRightInd w:val="0"/>
        <w:snapToGrid w:val="0"/>
        <w:spacing w:line="324" w:lineRule="auto"/>
        <w:ind w:firstLineChars="200" w:firstLine="640"/>
        <w:rPr>
          <w:rFonts w:ascii="Times New Roman" w:eastAsia="仿宋" w:hAnsi="Times New Roman" w:cs="Times New Roman"/>
          <w:sz w:val="32"/>
          <w:szCs w:val="32"/>
        </w:rPr>
      </w:pPr>
      <w:r w:rsidRPr="00CC5D17">
        <w:rPr>
          <w:rFonts w:ascii="Times New Roman" w:eastAsia="仿宋" w:hAnsi="Times New Roman" w:cs="Times New Roman"/>
          <w:sz w:val="32"/>
          <w:szCs w:val="32"/>
        </w:rPr>
        <w:t>（</w:t>
      </w:r>
      <w:r w:rsidRPr="00CC5D17">
        <w:rPr>
          <w:rFonts w:ascii="Times New Roman" w:eastAsia="仿宋" w:hAnsi="Times New Roman" w:cs="Times New Roman"/>
          <w:sz w:val="32"/>
          <w:szCs w:val="32"/>
        </w:rPr>
        <w:t>6</w:t>
      </w:r>
      <w:r w:rsidRPr="00CC5D17">
        <w:rPr>
          <w:rFonts w:ascii="Times New Roman" w:eastAsia="仿宋" w:hAnsi="Times New Roman" w:cs="Times New Roman"/>
          <w:sz w:val="32"/>
          <w:szCs w:val="32"/>
        </w:rPr>
        <w:t>）基于家蚕杆状病毒表达微塑料降解酶的研究</w:t>
      </w:r>
    </w:p>
    <w:p w14:paraId="7AAB130E" w14:textId="2C29CA42" w:rsidR="00CC5D17" w:rsidRPr="00CC5D17" w:rsidRDefault="00CC5D17" w:rsidP="00B60EC4">
      <w:pPr>
        <w:adjustRightInd w:val="0"/>
        <w:snapToGrid w:val="0"/>
        <w:spacing w:line="324" w:lineRule="auto"/>
        <w:ind w:firstLineChars="200" w:firstLine="640"/>
        <w:rPr>
          <w:rFonts w:ascii="Times New Roman" w:eastAsia="仿宋" w:hAnsi="Times New Roman" w:cs="Times New Roman"/>
          <w:sz w:val="32"/>
          <w:szCs w:val="32"/>
        </w:rPr>
      </w:pPr>
      <w:r w:rsidRPr="00CC5D17">
        <w:rPr>
          <w:rFonts w:ascii="Times New Roman" w:eastAsia="仿宋" w:hAnsi="Times New Roman" w:cs="Times New Roman"/>
          <w:sz w:val="32"/>
          <w:szCs w:val="32"/>
        </w:rPr>
        <w:t>（</w:t>
      </w:r>
      <w:r w:rsidRPr="00CC5D17">
        <w:rPr>
          <w:rFonts w:ascii="Times New Roman" w:eastAsia="仿宋" w:hAnsi="Times New Roman" w:cs="Times New Roman"/>
          <w:sz w:val="32"/>
          <w:szCs w:val="32"/>
        </w:rPr>
        <w:t>7</w:t>
      </w:r>
      <w:r w:rsidRPr="00CC5D17">
        <w:rPr>
          <w:rFonts w:ascii="Times New Roman" w:eastAsia="仿宋" w:hAnsi="Times New Roman" w:cs="Times New Roman"/>
          <w:sz w:val="32"/>
          <w:szCs w:val="32"/>
        </w:rPr>
        <w:t>）</w:t>
      </w:r>
      <w:proofErr w:type="gramStart"/>
      <w:r w:rsidRPr="00CC5D17">
        <w:rPr>
          <w:rFonts w:ascii="Times New Roman" w:eastAsia="仿宋" w:hAnsi="Times New Roman" w:cs="Times New Roman"/>
          <w:sz w:val="32"/>
          <w:szCs w:val="32"/>
        </w:rPr>
        <w:t>棘孢木霉</w:t>
      </w:r>
      <w:proofErr w:type="gramEnd"/>
      <w:r w:rsidRPr="00CC5D17">
        <w:rPr>
          <w:rFonts w:ascii="Times New Roman" w:eastAsia="仿宋" w:hAnsi="Times New Roman" w:cs="Times New Roman"/>
          <w:sz w:val="32"/>
          <w:szCs w:val="32"/>
        </w:rPr>
        <w:t>TR41</w:t>
      </w:r>
      <w:r w:rsidRPr="00CC5D17">
        <w:rPr>
          <w:rFonts w:ascii="Times New Roman" w:eastAsia="仿宋" w:hAnsi="Times New Roman" w:cs="Times New Roman"/>
          <w:sz w:val="32"/>
          <w:szCs w:val="32"/>
        </w:rPr>
        <w:t>对桑树炭疽病菌的抑菌作用及分子机制研究</w:t>
      </w:r>
    </w:p>
    <w:p w14:paraId="1006FA99" w14:textId="0B8BD359" w:rsidR="00CC5D17" w:rsidRPr="00CC5D17" w:rsidRDefault="00CC5D17" w:rsidP="00B60EC4">
      <w:pPr>
        <w:adjustRightInd w:val="0"/>
        <w:snapToGrid w:val="0"/>
        <w:spacing w:line="324" w:lineRule="auto"/>
        <w:ind w:firstLineChars="200" w:firstLine="640"/>
        <w:rPr>
          <w:rFonts w:ascii="Times New Roman" w:eastAsia="仿宋" w:hAnsi="Times New Roman" w:cs="Times New Roman"/>
          <w:sz w:val="32"/>
          <w:szCs w:val="32"/>
        </w:rPr>
      </w:pPr>
      <w:r w:rsidRPr="00CC5D17">
        <w:rPr>
          <w:rFonts w:ascii="Times New Roman" w:eastAsia="仿宋" w:hAnsi="Times New Roman" w:cs="Times New Roman"/>
          <w:sz w:val="32"/>
          <w:szCs w:val="32"/>
        </w:rPr>
        <w:t>（</w:t>
      </w:r>
      <w:r w:rsidRPr="00CC5D17">
        <w:rPr>
          <w:rFonts w:ascii="Times New Roman" w:eastAsia="仿宋" w:hAnsi="Times New Roman" w:cs="Times New Roman"/>
          <w:sz w:val="32"/>
          <w:szCs w:val="32"/>
        </w:rPr>
        <w:t>8</w:t>
      </w:r>
      <w:r w:rsidRPr="00CC5D17">
        <w:rPr>
          <w:rFonts w:ascii="Times New Roman" w:eastAsia="仿宋" w:hAnsi="Times New Roman" w:cs="Times New Roman"/>
          <w:sz w:val="32"/>
          <w:szCs w:val="32"/>
        </w:rPr>
        <w:t>）比较蛋白质组学研究</w:t>
      </w:r>
      <w:proofErr w:type="gramStart"/>
      <w:r w:rsidRPr="00CC5D17">
        <w:rPr>
          <w:rFonts w:ascii="Times New Roman" w:eastAsia="仿宋" w:hAnsi="Times New Roman" w:cs="Times New Roman"/>
          <w:sz w:val="32"/>
          <w:szCs w:val="32"/>
        </w:rPr>
        <w:t>氯虫苯</w:t>
      </w:r>
      <w:proofErr w:type="gramEnd"/>
      <w:r w:rsidRPr="00CC5D17">
        <w:rPr>
          <w:rFonts w:ascii="Times New Roman" w:eastAsia="仿宋" w:hAnsi="Times New Roman" w:cs="Times New Roman"/>
          <w:sz w:val="32"/>
          <w:szCs w:val="32"/>
        </w:rPr>
        <w:t>甲酰胺毒性对家蚕的影响</w:t>
      </w:r>
    </w:p>
    <w:p w14:paraId="06FE5891" w14:textId="77777777" w:rsidR="00B60EC4" w:rsidRDefault="00CC5D17" w:rsidP="00B60EC4">
      <w:pPr>
        <w:adjustRightInd w:val="0"/>
        <w:snapToGrid w:val="0"/>
        <w:spacing w:line="324" w:lineRule="auto"/>
        <w:ind w:firstLineChars="200" w:firstLine="640"/>
        <w:jc w:val="distribute"/>
        <w:rPr>
          <w:rFonts w:ascii="Times New Roman" w:eastAsia="仿宋" w:hAnsi="Times New Roman" w:cs="Times New Roman"/>
          <w:sz w:val="32"/>
          <w:szCs w:val="32"/>
        </w:rPr>
      </w:pPr>
      <w:r w:rsidRPr="00CC5D17">
        <w:rPr>
          <w:rFonts w:ascii="Times New Roman" w:eastAsia="仿宋" w:hAnsi="Times New Roman" w:cs="Times New Roman"/>
          <w:sz w:val="32"/>
          <w:szCs w:val="32"/>
        </w:rPr>
        <w:t>（</w:t>
      </w:r>
      <w:r w:rsidRPr="00CC5D17">
        <w:rPr>
          <w:rFonts w:ascii="Times New Roman" w:eastAsia="仿宋" w:hAnsi="Times New Roman" w:cs="Times New Roman"/>
          <w:sz w:val="32"/>
          <w:szCs w:val="32"/>
        </w:rPr>
        <w:t>9</w:t>
      </w:r>
      <w:r w:rsidRPr="00CC5D17">
        <w:rPr>
          <w:rFonts w:ascii="Times New Roman" w:eastAsia="仿宋" w:hAnsi="Times New Roman" w:cs="Times New Roman"/>
          <w:sz w:val="32"/>
          <w:szCs w:val="32"/>
        </w:rPr>
        <w:t>）</w:t>
      </w:r>
      <w:r w:rsidRPr="00CC5D17">
        <w:rPr>
          <w:rFonts w:ascii="Times New Roman" w:eastAsia="仿宋" w:hAnsi="Times New Roman" w:cs="Times New Roman"/>
          <w:sz w:val="32"/>
          <w:szCs w:val="32"/>
        </w:rPr>
        <w:t xml:space="preserve">Construction and Immunogenicity Analysis </w:t>
      </w:r>
      <w:proofErr w:type="spellStart"/>
      <w:r w:rsidRPr="00CC5D17">
        <w:rPr>
          <w:rFonts w:ascii="Times New Roman" w:eastAsia="仿宋" w:hAnsi="Times New Roman" w:cs="Times New Roman"/>
          <w:sz w:val="32"/>
          <w:szCs w:val="32"/>
        </w:rPr>
        <w:t>ofa</w:t>
      </w:r>
      <w:proofErr w:type="spellEnd"/>
      <w:r w:rsidRPr="00CC5D17">
        <w:rPr>
          <w:rFonts w:ascii="Times New Roman" w:eastAsia="仿宋" w:hAnsi="Times New Roman" w:cs="Times New Roman"/>
          <w:sz w:val="32"/>
          <w:szCs w:val="32"/>
        </w:rPr>
        <w:t xml:space="preserve"> </w:t>
      </w:r>
      <w:proofErr w:type="spellStart"/>
      <w:r w:rsidRPr="00CC5D17">
        <w:rPr>
          <w:rFonts w:ascii="Times New Roman" w:eastAsia="仿宋" w:hAnsi="Times New Roman" w:cs="Times New Roman"/>
          <w:sz w:val="32"/>
          <w:szCs w:val="32"/>
        </w:rPr>
        <w:t>Recom</w:t>
      </w:r>
      <w:proofErr w:type="spellEnd"/>
      <w:r w:rsidR="00B60EC4">
        <w:rPr>
          <w:rFonts w:ascii="Times New Roman" w:eastAsia="仿宋" w:hAnsi="Times New Roman" w:cs="Times New Roman" w:hint="eastAsia"/>
          <w:sz w:val="32"/>
          <w:szCs w:val="32"/>
        </w:rPr>
        <w:t>-</w:t>
      </w:r>
    </w:p>
    <w:p w14:paraId="76C87275" w14:textId="66987296" w:rsidR="00CC5D17" w:rsidRPr="00CC5D17" w:rsidRDefault="00CC5D17" w:rsidP="00B60EC4">
      <w:pPr>
        <w:adjustRightInd w:val="0"/>
        <w:snapToGrid w:val="0"/>
        <w:spacing w:line="324" w:lineRule="auto"/>
        <w:rPr>
          <w:rFonts w:ascii="Times New Roman" w:eastAsia="仿宋" w:hAnsi="Times New Roman" w:cs="Times New Roman"/>
          <w:sz w:val="32"/>
          <w:szCs w:val="32"/>
        </w:rPr>
      </w:pPr>
      <w:proofErr w:type="spellStart"/>
      <w:proofErr w:type="gramStart"/>
      <w:r w:rsidRPr="00CC5D17">
        <w:rPr>
          <w:rFonts w:ascii="Times New Roman" w:eastAsia="仿宋" w:hAnsi="Times New Roman" w:cs="Times New Roman"/>
          <w:sz w:val="32"/>
          <w:szCs w:val="32"/>
        </w:rPr>
        <w:t>binantBaculovirus</w:t>
      </w:r>
      <w:proofErr w:type="spellEnd"/>
      <w:proofErr w:type="gramEnd"/>
      <w:r w:rsidRPr="00CC5D17">
        <w:rPr>
          <w:rFonts w:ascii="Times New Roman" w:eastAsia="仿宋" w:hAnsi="Times New Roman" w:cs="Times New Roman"/>
          <w:sz w:val="32"/>
          <w:szCs w:val="32"/>
        </w:rPr>
        <w:t xml:space="preserve"> Targeting the N Protein ofSARS-CoV-2</w:t>
      </w:r>
    </w:p>
    <w:p w14:paraId="02DBD929" w14:textId="088949A8" w:rsidR="00CC5D17" w:rsidRPr="00CC5D17" w:rsidRDefault="00CC5D17" w:rsidP="00B60EC4">
      <w:pPr>
        <w:adjustRightInd w:val="0"/>
        <w:snapToGrid w:val="0"/>
        <w:spacing w:line="324" w:lineRule="auto"/>
        <w:ind w:firstLineChars="200" w:firstLine="640"/>
        <w:rPr>
          <w:rFonts w:ascii="Times New Roman" w:eastAsia="仿宋" w:hAnsi="Times New Roman" w:cs="Times New Roman"/>
          <w:sz w:val="32"/>
          <w:szCs w:val="32"/>
        </w:rPr>
      </w:pPr>
      <w:r w:rsidRPr="00CC5D17">
        <w:rPr>
          <w:rFonts w:ascii="Times New Roman" w:eastAsia="仿宋" w:hAnsi="Times New Roman" w:cs="Times New Roman"/>
          <w:sz w:val="32"/>
          <w:szCs w:val="32"/>
        </w:rPr>
        <w:t>（</w:t>
      </w:r>
      <w:r w:rsidRPr="00CC5D17">
        <w:rPr>
          <w:rFonts w:ascii="Times New Roman" w:eastAsia="仿宋" w:hAnsi="Times New Roman" w:cs="Times New Roman"/>
          <w:sz w:val="32"/>
          <w:szCs w:val="32"/>
        </w:rPr>
        <w:t>10</w:t>
      </w:r>
      <w:r w:rsidRPr="00CC5D17">
        <w:rPr>
          <w:rFonts w:ascii="Times New Roman" w:eastAsia="仿宋" w:hAnsi="Times New Roman" w:cs="Times New Roman"/>
          <w:sz w:val="32"/>
          <w:szCs w:val="32"/>
        </w:rPr>
        <w:t>）</w:t>
      </w:r>
      <w:r w:rsidRPr="00CC5D17">
        <w:rPr>
          <w:rFonts w:ascii="Times New Roman" w:eastAsia="仿宋" w:hAnsi="Times New Roman" w:cs="Times New Roman"/>
          <w:sz w:val="32"/>
          <w:szCs w:val="32"/>
        </w:rPr>
        <w:t xml:space="preserve">Soluble </w:t>
      </w:r>
      <w:proofErr w:type="spellStart"/>
      <w:r w:rsidRPr="00CC5D17">
        <w:rPr>
          <w:rFonts w:ascii="Times New Roman" w:eastAsia="仿宋" w:hAnsi="Times New Roman" w:cs="Times New Roman"/>
          <w:sz w:val="32"/>
          <w:szCs w:val="32"/>
        </w:rPr>
        <w:t>Guanylate</w:t>
      </w:r>
      <w:proofErr w:type="spellEnd"/>
      <w:r w:rsidRPr="00CC5D17">
        <w:rPr>
          <w:rFonts w:ascii="Times New Roman" w:eastAsia="仿宋" w:hAnsi="Times New Roman" w:cs="Times New Roman"/>
          <w:sz w:val="32"/>
          <w:szCs w:val="32"/>
        </w:rPr>
        <w:t xml:space="preserve"> </w:t>
      </w:r>
      <w:proofErr w:type="spellStart"/>
      <w:r w:rsidRPr="00CC5D17">
        <w:rPr>
          <w:rFonts w:ascii="Times New Roman" w:eastAsia="仿宋" w:hAnsi="Times New Roman" w:cs="Times New Roman"/>
          <w:sz w:val="32"/>
          <w:szCs w:val="32"/>
        </w:rPr>
        <w:t>Cyclase</w:t>
      </w:r>
      <w:proofErr w:type="spellEnd"/>
      <w:r w:rsidRPr="00CC5D17">
        <w:rPr>
          <w:rFonts w:ascii="Times New Roman" w:eastAsia="仿宋" w:hAnsi="Times New Roman" w:cs="Times New Roman"/>
          <w:sz w:val="32"/>
          <w:szCs w:val="32"/>
        </w:rPr>
        <w:t xml:space="preserve"> αl Gene Influences Egg-Laying Amount </w:t>
      </w:r>
      <w:proofErr w:type="spellStart"/>
      <w:r w:rsidRPr="00CC5D17">
        <w:rPr>
          <w:rFonts w:ascii="Times New Roman" w:eastAsia="仿宋" w:hAnsi="Times New Roman" w:cs="Times New Roman"/>
          <w:sz w:val="32"/>
          <w:szCs w:val="32"/>
        </w:rPr>
        <w:t>andHatching</w:t>
      </w:r>
      <w:proofErr w:type="spellEnd"/>
      <w:r w:rsidRPr="00CC5D17">
        <w:rPr>
          <w:rFonts w:ascii="Times New Roman" w:eastAsia="仿宋" w:hAnsi="Times New Roman" w:cs="Times New Roman"/>
          <w:sz w:val="32"/>
          <w:szCs w:val="32"/>
        </w:rPr>
        <w:t xml:space="preserve"> Rate in </w:t>
      </w:r>
      <w:proofErr w:type="spellStart"/>
      <w:r w:rsidRPr="00CC5D17">
        <w:rPr>
          <w:rFonts w:ascii="Times New Roman" w:eastAsia="仿宋" w:hAnsi="Times New Roman" w:cs="Times New Roman"/>
          <w:sz w:val="32"/>
          <w:szCs w:val="32"/>
        </w:rPr>
        <w:t>Bombyx</w:t>
      </w:r>
      <w:proofErr w:type="spellEnd"/>
      <w:r w:rsidRPr="00CC5D17">
        <w:rPr>
          <w:rFonts w:ascii="Times New Roman" w:eastAsia="仿宋" w:hAnsi="Times New Roman" w:cs="Times New Roman"/>
          <w:sz w:val="32"/>
          <w:szCs w:val="32"/>
        </w:rPr>
        <w:t xml:space="preserve"> </w:t>
      </w:r>
      <w:proofErr w:type="spellStart"/>
      <w:r w:rsidRPr="00CC5D17">
        <w:rPr>
          <w:rFonts w:ascii="Times New Roman" w:eastAsia="仿宋" w:hAnsi="Times New Roman" w:cs="Times New Roman"/>
          <w:sz w:val="32"/>
          <w:szCs w:val="32"/>
        </w:rPr>
        <w:t>mori</w:t>
      </w:r>
      <w:proofErr w:type="spellEnd"/>
      <w:r w:rsidRPr="00CC5D17">
        <w:rPr>
          <w:rFonts w:ascii="Times New Roman" w:eastAsia="仿宋" w:hAnsi="Times New Roman" w:cs="Times New Roman"/>
          <w:sz w:val="32"/>
          <w:szCs w:val="32"/>
        </w:rPr>
        <w:t xml:space="preserve">  </w:t>
      </w:r>
    </w:p>
    <w:p w14:paraId="4726A7AD" w14:textId="15DB77DE" w:rsidR="00CC5D17" w:rsidRPr="00CC5D17" w:rsidRDefault="00CC5D17" w:rsidP="00B60EC4">
      <w:pPr>
        <w:adjustRightInd w:val="0"/>
        <w:snapToGrid w:val="0"/>
        <w:spacing w:line="324" w:lineRule="auto"/>
        <w:ind w:firstLineChars="200" w:firstLine="640"/>
        <w:rPr>
          <w:rFonts w:ascii="Times New Roman" w:eastAsia="仿宋" w:hAnsi="Times New Roman" w:cs="Times New Roman"/>
          <w:sz w:val="32"/>
          <w:szCs w:val="32"/>
        </w:rPr>
      </w:pPr>
      <w:r w:rsidRPr="00CC5D17">
        <w:rPr>
          <w:rFonts w:ascii="Times New Roman" w:eastAsia="仿宋" w:hAnsi="Times New Roman" w:cs="Times New Roman"/>
          <w:sz w:val="32"/>
          <w:szCs w:val="32"/>
        </w:rPr>
        <w:t>（</w:t>
      </w:r>
      <w:r w:rsidRPr="00CC5D17">
        <w:rPr>
          <w:rFonts w:ascii="Times New Roman" w:eastAsia="仿宋" w:hAnsi="Times New Roman" w:cs="Times New Roman"/>
          <w:sz w:val="32"/>
          <w:szCs w:val="32"/>
        </w:rPr>
        <w:t>11</w:t>
      </w:r>
      <w:r w:rsidRPr="00CC5D17">
        <w:rPr>
          <w:rFonts w:ascii="Times New Roman" w:eastAsia="仿宋" w:hAnsi="Times New Roman" w:cs="Times New Roman"/>
          <w:sz w:val="32"/>
          <w:szCs w:val="32"/>
        </w:rPr>
        <w:t>）</w:t>
      </w:r>
      <w:r w:rsidRPr="00CC5D17">
        <w:rPr>
          <w:rFonts w:ascii="Times New Roman" w:eastAsia="仿宋" w:hAnsi="Times New Roman" w:cs="Times New Roman"/>
          <w:sz w:val="32"/>
          <w:szCs w:val="32"/>
        </w:rPr>
        <w:t xml:space="preserve">Exploring the effects of </w:t>
      </w:r>
      <w:proofErr w:type="spellStart"/>
      <w:r w:rsidRPr="00CC5D17">
        <w:rPr>
          <w:rFonts w:ascii="Times New Roman" w:eastAsia="仿宋" w:hAnsi="Times New Roman" w:cs="Times New Roman"/>
          <w:sz w:val="32"/>
          <w:szCs w:val="32"/>
        </w:rPr>
        <w:t>perffuorooctanoic</w:t>
      </w:r>
      <w:proofErr w:type="spellEnd"/>
      <w:r w:rsidRPr="00CC5D17">
        <w:rPr>
          <w:rFonts w:ascii="Times New Roman" w:eastAsia="仿宋" w:hAnsi="Times New Roman" w:cs="Times New Roman"/>
          <w:sz w:val="32"/>
          <w:szCs w:val="32"/>
        </w:rPr>
        <w:t xml:space="preserve"> acid (PFOA) and </w:t>
      </w:r>
      <w:proofErr w:type="spellStart"/>
      <w:r w:rsidRPr="00CC5D17">
        <w:rPr>
          <w:rFonts w:ascii="Times New Roman" w:eastAsia="仿宋" w:hAnsi="Times New Roman" w:cs="Times New Roman"/>
          <w:sz w:val="32"/>
          <w:szCs w:val="32"/>
        </w:rPr>
        <w:t>tetrabromobisphenol</w:t>
      </w:r>
      <w:proofErr w:type="spellEnd"/>
      <w:r w:rsidRPr="00CC5D17">
        <w:rPr>
          <w:rFonts w:ascii="Times New Roman" w:eastAsia="仿宋" w:hAnsi="Times New Roman" w:cs="Times New Roman"/>
          <w:sz w:val="32"/>
          <w:szCs w:val="32"/>
        </w:rPr>
        <w:t xml:space="preserve"> A (TBBP-A) on silkworm from the insights </w:t>
      </w:r>
      <w:r w:rsidRPr="00CC5D17">
        <w:rPr>
          <w:rFonts w:ascii="Times New Roman" w:eastAsia="仿宋" w:hAnsi="Times New Roman" w:cs="Times New Roman"/>
          <w:sz w:val="32"/>
          <w:szCs w:val="32"/>
        </w:rPr>
        <w:lastRenderedPageBreak/>
        <w:t xml:space="preserve">of </w:t>
      </w:r>
      <w:proofErr w:type="spellStart"/>
      <w:r w:rsidRPr="00CC5D17">
        <w:rPr>
          <w:rFonts w:ascii="Times New Roman" w:eastAsia="仿宋" w:hAnsi="Times New Roman" w:cs="Times New Roman"/>
          <w:sz w:val="32"/>
          <w:szCs w:val="32"/>
        </w:rPr>
        <w:t>metabolome</w:t>
      </w:r>
      <w:proofErr w:type="spellEnd"/>
    </w:p>
    <w:p w14:paraId="62A93658" w14:textId="77777777" w:rsidR="00B60EC4" w:rsidRDefault="00CC5D17" w:rsidP="00B60EC4">
      <w:pPr>
        <w:adjustRightInd w:val="0"/>
        <w:snapToGrid w:val="0"/>
        <w:spacing w:line="324" w:lineRule="auto"/>
        <w:ind w:firstLineChars="200" w:firstLine="640"/>
        <w:jc w:val="distribute"/>
        <w:rPr>
          <w:rFonts w:ascii="Times New Roman" w:eastAsia="仿宋" w:hAnsi="Times New Roman" w:cs="Times New Roman"/>
          <w:sz w:val="32"/>
          <w:szCs w:val="32"/>
        </w:rPr>
      </w:pPr>
      <w:r w:rsidRPr="00CC5D17">
        <w:rPr>
          <w:rFonts w:ascii="Times New Roman" w:eastAsia="仿宋" w:hAnsi="Times New Roman" w:cs="Times New Roman"/>
          <w:sz w:val="32"/>
          <w:szCs w:val="32"/>
        </w:rPr>
        <w:t>（</w:t>
      </w:r>
      <w:r w:rsidRPr="00CC5D17">
        <w:rPr>
          <w:rFonts w:ascii="Times New Roman" w:eastAsia="仿宋" w:hAnsi="Times New Roman" w:cs="Times New Roman"/>
          <w:sz w:val="32"/>
          <w:szCs w:val="32"/>
        </w:rPr>
        <w:t>12</w:t>
      </w:r>
      <w:r w:rsidRPr="00CC5D17">
        <w:rPr>
          <w:rFonts w:ascii="Times New Roman" w:eastAsia="仿宋" w:hAnsi="Times New Roman" w:cs="Times New Roman"/>
          <w:sz w:val="32"/>
          <w:szCs w:val="32"/>
        </w:rPr>
        <w:t>）</w:t>
      </w:r>
      <w:r w:rsidRPr="00CC5D17">
        <w:rPr>
          <w:rFonts w:ascii="Times New Roman" w:eastAsia="仿宋" w:hAnsi="Times New Roman" w:cs="Times New Roman"/>
          <w:sz w:val="32"/>
          <w:szCs w:val="32"/>
        </w:rPr>
        <w:t xml:space="preserve">Ingestion of Polystyrene </w:t>
      </w:r>
      <w:proofErr w:type="spellStart"/>
      <w:r w:rsidRPr="00CC5D17">
        <w:rPr>
          <w:rFonts w:ascii="Times New Roman" w:eastAsia="仿宋" w:hAnsi="Times New Roman" w:cs="Times New Roman"/>
          <w:sz w:val="32"/>
          <w:szCs w:val="32"/>
        </w:rPr>
        <w:t>Microplastics</w:t>
      </w:r>
      <w:proofErr w:type="spellEnd"/>
      <w:r w:rsidRPr="00CC5D17">
        <w:rPr>
          <w:rFonts w:ascii="Times New Roman" w:eastAsia="仿宋" w:hAnsi="Times New Roman" w:cs="Times New Roman"/>
          <w:sz w:val="32"/>
          <w:szCs w:val="32"/>
        </w:rPr>
        <w:t xml:space="preserve"> Disrupts Mid</w:t>
      </w:r>
      <w:r w:rsidR="00B60EC4">
        <w:rPr>
          <w:rFonts w:ascii="Times New Roman" w:eastAsia="仿宋" w:hAnsi="Times New Roman" w:cs="Times New Roman" w:hint="eastAsia"/>
          <w:sz w:val="32"/>
          <w:szCs w:val="32"/>
        </w:rPr>
        <w:t>-</w:t>
      </w:r>
    </w:p>
    <w:p w14:paraId="2B3AE67D" w14:textId="1096B407" w:rsidR="00A87471" w:rsidRPr="00CC5D17" w:rsidRDefault="00CC5D17" w:rsidP="00B60EC4">
      <w:pPr>
        <w:adjustRightInd w:val="0"/>
        <w:snapToGrid w:val="0"/>
        <w:spacing w:line="324" w:lineRule="auto"/>
        <w:rPr>
          <w:rFonts w:ascii="Times New Roman" w:eastAsia="仿宋" w:hAnsi="Times New Roman" w:cs="Times New Roman"/>
          <w:sz w:val="32"/>
          <w:szCs w:val="32"/>
        </w:rPr>
      </w:pPr>
      <w:proofErr w:type="spellStart"/>
      <w:proofErr w:type="gramStart"/>
      <w:r w:rsidRPr="00CC5D17">
        <w:rPr>
          <w:rFonts w:ascii="Times New Roman" w:eastAsia="仿宋" w:hAnsi="Times New Roman" w:cs="Times New Roman"/>
          <w:sz w:val="32"/>
          <w:szCs w:val="32"/>
        </w:rPr>
        <w:t>gutIEpithelial</w:t>
      </w:r>
      <w:proofErr w:type="spellEnd"/>
      <w:proofErr w:type="gramEnd"/>
      <w:r w:rsidRPr="00CC5D17">
        <w:rPr>
          <w:rFonts w:ascii="Times New Roman" w:eastAsia="仿宋" w:hAnsi="Times New Roman" w:cs="Times New Roman"/>
          <w:sz w:val="32"/>
          <w:szCs w:val="32"/>
        </w:rPr>
        <w:t xml:space="preserve"> Barrier </w:t>
      </w:r>
      <w:proofErr w:type="spellStart"/>
      <w:r w:rsidRPr="00CC5D17">
        <w:rPr>
          <w:rFonts w:ascii="Times New Roman" w:eastAsia="仿宋" w:hAnsi="Times New Roman" w:cs="Times New Roman"/>
          <w:sz w:val="32"/>
          <w:szCs w:val="32"/>
        </w:rPr>
        <w:t>Intcgrity,Promoting</w:t>
      </w:r>
      <w:proofErr w:type="spellEnd"/>
      <w:r w:rsidRPr="00CC5D17">
        <w:rPr>
          <w:rFonts w:ascii="Times New Roman" w:eastAsia="仿宋" w:hAnsi="Times New Roman" w:cs="Times New Roman"/>
          <w:sz w:val="32"/>
          <w:szCs w:val="32"/>
        </w:rPr>
        <w:t xml:space="preserve"> </w:t>
      </w:r>
      <w:proofErr w:type="spellStart"/>
      <w:r w:rsidRPr="00CC5D17">
        <w:rPr>
          <w:rFonts w:ascii="Times New Roman" w:eastAsia="仿宋" w:hAnsi="Times New Roman" w:cs="Times New Roman"/>
          <w:sz w:val="32"/>
          <w:szCs w:val="32"/>
        </w:rPr>
        <w:t>susccptibility</w:t>
      </w:r>
      <w:proofErr w:type="spellEnd"/>
      <w:r w:rsidRPr="00CC5D17">
        <w:rPr>
          <w:rFonts w:ascii="Times New Roman" w:eastAsia="仿宋" w:hAnsi="Times New Roman" w:cs="Times New Roman"/>
          <w:sz w:val="32"/>
          <w:szCs w:val="32"/>
        </w:rPr>
        <w:t xml:space="preserve"> to </w:t>
      </w:r>
      <w:proofErr w:type="spellStart"/>
      <w:r w:rsidRPr="00CC5D17">
        <w:rPr>
          <w:rFonts w:ascii="Times New Roman" w:eastAsia="仿宋" w:hAnsi="Times New Roman" w:cs="Times New Roman"/>
          <w:sz w:val="32"/>
          <w:szCs w:val="32"/>
        </w:rPr>
        <w:t>BmNPV</w:t>
      </w:r>
      <w:proofErr w:type="spellEnd"/>
      <w:r w:rsidRPr="00CC5D17">
        <w:rPr>
          <w:rFonts w:ascii="Times New Roman" w:eastAsia="仿宋" w:hAnsi="Times New Roman" w:cs="Times New Roman"/>
          <w:sz w:val="32"/>
          <w:szCs w:val="32"/>
        </w:rPr>
        <w:t xml:space="preserve"> </w:t>
      </w:r>
      <w:proofErr w:type="spellStart"/>
      <w:r w:rsidRPr="00CC5D17">
        <w:rPr>
          <w:rFonts w:ascii="Times New Roman" w:eastAsia="仿宋" w:hAnsi="Times New Roman" w:cs="Times New Roman"/>
          <w:sz w:val="32"/>
          <w:szCs w:val="32"/>
        </w:rPr>
        <w:t>hfection</w:t>
      </w:r>
      <w:proofErr w:type="spellEnd"/>
      <w:r w:rsidRPr="00CC5D17">
        <w:rPr>
          <w:rFonts w:ascii="Times New Roman" w:eastAsia="仿宋" w:hAnsi="Times New Roman" w:cs="Times New Roman"/>
          <w:sz w:val="32"/>
          <w:szCs w:val="32"/>
        </w:rPr>
        <w:t xml:space="preserve"> in </w:t>
      </w:r>
      <w:proofErr w:type="spellStart"/>
      <w:r w:rsidRPr="00CC5D17">
        <w:rPr>
          <w:rFonts w:ascii="Times New Roman" w:eastAsia="仿宋" w:hAnsi="Times New Roman" w:cs="Times New Roman"/>
          <w:sz w:val="32"/>
          <w:szCs w:val="32"/>
        </w:rPr>
        <w:t>Bombyx</w:t>
      </w:r>
      <w:proofErr w:type="spellEnd"/>
      <w:r w:rsidRPr="00CC5D17">
        <w:rPr>
          <w:rFonts w:ascii="Times New Roman" w:eastAsia="仿宋" w:hAnsi="Times New Roman" w:cs="Times New Roman"/>
          <w:sz w:val="32"/>
          <w:szCs w:val="32"/>
        </w:rPr>
        <w:t xml:space="preserve"> </w:t>
      </w:r>
      <w:proofErr w:type="spellStart"/>
      <w:r w:rsidRPr="00CC5D17">
        <w:rPr>
          <w:rFonts w:ascii="Times New Roman" w:eastAsia="仿宋" w:hAnsi="Times New Roman" w:cs="Times New Roman"/>
          <w:sz w:val="32"/>
          <w:szCs w:val="32"/>
        </w:rPr>
        <w:t>mori</w:t>
      </w:r>
      <w:proofErr w:type="spellEnd"/>
    </w:p>
    <w:p w14:paraId="392B76C7" w14:textId="48699128" w:rsidR="00CC5D17" w:rsidRPr="00B60EC4" w:rsidRDefault="00CC5D17" w:rsidP="00B60EC4">
      <w:pPr>
        <w:adjustRightInd w:val="0"/>
        <w:snapToGrid w:val="0"/>
        <w:spacing w:line="324" w:lineRule="auto"/>
        <w:ind w:firstLineChars="200" w:firstLine="640"/>
        <w:rPr>
          <w:rFonts w:ascii="Times New Roman" w:eastAsia="仿宋" w:hAnsi="Times New Roman" w:cs="Times New Roman"/>
          <w:sz w:val="32"/>
          <w:szCs w:val="32"/>
        </w:rPr>
      </w:pPr>
      <w:r w:rsidRPr="00B60EC4">
        <w:rPr>
          <w:rFonts w:ascii="Times New Roman" w:eastAsia="仿宋" w:hAnsi="Times New Roman" w:cs="Times New Roman"/>
          <w:sz w:val="32"/>
          <w:szCs w:val="32"/>
        </w:rPr>
        <w:t>（</w:t>
      </w:r>
      <w:r w:rsidRPr="00B60EC4">
        <w:rPr>
          <w:rFonts w:ascii="Times New Roman" w:eastAsia="仿宋" w:hAnsi="Times New Roman" w:cs="Times New Roman"/>
          <w:sz w:val="32"/>
          <w:szCs w:val="32"/>
        </w:rPr>
        <w:t>13</w:t>
      </w:r>
      <w:r w:rsidRPr="00B60EC4">
        <w:rPr>
          <w:rFonts w:ascii="Times New Roman" w:eastAsia="仿宋" w:hAnsi="Times New Roman" w:cs="Times New Roman"/>
          <w:sz w:val="32"/>
          <w:szCs w:val="32"/>
        </w:rPr>
        <w:t>）</w:t>
      </w:r>
      <w:proofErr w:type="gramStart"/>
      <w:r w:rsidRPr="00B60EC4">
        <w:rPr>
          <w:rFonts w:ascii="Times New Roman" w:eastAsia="仿宋" w:hAnsi="Times New Roman" w:cs="Times New Roman"/>
          <w:sz w:val="32"/>
          <w:szCs w:val="32"/>
        </w:rPr>
        <w:t>吡</w:t>
      </w:r>
      <w:proofErr w:type="gramEnd"/>
      <w:r w:rsidRPr="00B60EC4">
        <w:rPr>
          <w:rFonts w:ascii="Times New Roman" w:eastAsia="仿宋" w:hAnsi="Times New Roman" w:cs="Times New Roman"/>
          <w:sz w:val="32"/>
          <w:szCs w:val="32"/>
        </w:rPr>
        <w:t>丙醚通过海藻糖影响家蚕几丁质合成</w:t>
      </w:r>
    </w:p>
    <w:p w14:paraId="41F1749B" w14:textId="4D7D87E5" w:rsidR="00A87471" w:rsidRPr="00B836A8" w:rsidRDefault="00CC5D17" w:rsidP="00B836A8">
      <w:pPr>
        <w:adjustRightInd w:val="0"/>
        <w:snapToGrid w:val="0"/>
        <w:spacing w:line="324" w:lineRule="auto"/>
        <w:ind w:firstLineChars="200" w:firstLine="643"/>
        <w:rPr>
          <w:rFonts w:ascii="仿宋" w:eastAsia="仿宋" w:hAnsi="仿宋" w:cs="Times New Roman"/>
          <w:b/>
          <w:sz w:val="32"/>
          <w:szCs w:val="32"/>
        </w:rPr>
      </w:pPr>
      <w:r w:rsidRPr="00B836A8">
        <w:rPr>
          <w:rFonts w:ascii="仿宋" w:eastAsia="仿宋" w:hAnsi="仿宋" w:cs="宋体" w:hint="eastAsia"/>
          <w:b/>
          <w:sz w:val="32"/>
          <w:szCs w:val="32"/>
        </w:rPr>
        <w:t>2</w:t>
      </w:r>
      <w:r w:rsidR="0038763C" w:rsidRPr="00B836A8">
        <w:rPr>
          <w:rFonts w:ascii="仿宋" w:eastAsia="仿宋" w:hAnsi="仿宋" w:cs="Times New Roman" w:hint="eastAsia"/>
          <w:b/>
          <w:sz w:val="32"/>
          <w:szCs w:val="32"/>
        </w:rPr>
        <w:t>．硕士生组</w:t>
      </w:r>
    </w:p>
    <w:p w14:paraId="37D3EB26" w14:textId="77777777" w:rsidR="00B836A8" w:rsidRPr="00B836A8" w:rsidRDefault="0038763C" w:rsidP="00B60EC4">
      <w:pPr>
        <w:adjustRightInd w:val="0"/>
        <w:snapToGrid w:val="0"/>
        <w:spacing w:line="324" w:lineRule="auto"/>
        <w:ind w:firstLineChars="200" w:firstLine="640"/>
        <w:rPr>
          <w:rFonts w:ascii="Times New Roman" w:eastAsia="仿宋" w:hAnsi="Times New Roman" w:cs="Times New Roman"/>
          <w:sz w:val="32"/>
          <w:szCs w:val="32"/>
        </w:rPr>
      </w:pPr>
      <w:r w:rsidRPr="00B836A8">
        <w:rPr>
          <w:rFonts w:ascii="Times New Roman" w:eastAsia="仿宋" w:hAnsi="Times New Roman" w:cs="Times New Roman"/>
          <w:sz w:val="32"/>
          <w:szCs w:val="32"/>
        </w:rPr>
        <w:t>（</w:t>
      </w:r>
      <w:r w:rsidRPr="00B836A8">
        <w:rPr>
          <w:rFonts w:ascii="Times New Roman" w:eastAsia="仿宋" w:hAnsi="Times New Roman" w:cs="Times New Roman"/>
          <w:sz w:val="32"/>
          <w:szCs w:val="32"/>
        </w:rPr>
        <w:t>1</w:t>
      </w:r>
      <w:r w:rsidRPr="00B836A8">
        <w:rPr>
          <w:rFonts w:ascii="Times New Roman" w:eastAsia="仿宋" w:hAnsi="Times New Roman" w:cs="Times New Roman"/>
          <w:sz w:val="32"/>
          <w:szCs w:val="32"/>
        </w:rPr>
        <w:t>）</w:t>
      </w:r>
      <w:r w:rsidR="00B836A8" w:rsidRPr="00B836A8">
        <w:rPr>
          <w:rFonts w:ascii="Times New Roman" w:eastAsia="仿宋" w:hAnsi="Times New Roman" w:cs="Times New Roman"/>
          <w:sz w:val="32"/>
          <w:szCs w:val="32"/>
        </w:rPr>
        <w:t>BmTER94</w:t>
      </w:r>
      <w:r w:rsidR="00B836A8" w:rsidRPr="00B836A8">
        <w:rPr>
          <w:rFonts w:ascii="Times New Roman" w:eastAsia="仿宋" w:hAnsi="Times New Roman" w:cs="Times New Roman"/>
          <w:sz w:val="32"/>
          <w:szCs w:val="32"/>
        </w:rPr>
        <w:t>互作蛋白筛选及其与</w:t>
      </w:r>
      <w:proofErr w:type="spellStart"/>
      <w:r w:rsidR="00B836A8" w:rsidRPr="00B836A8">
        <w:rPr>
          <w:rFonts w:ascii="Times New Roman" w:eastAsia="仿宋" w:hAnsi="Times New Roman" w:cs="Times New Roman"/>
          <w:sz w:val="32"/>
          <w:szCs w:val="32"/>
        </w:rPr>
        <w:t>BmNPV</w:t>
      </w:r>
      <w:proofErr w:type="spellEnd"/>
      <w:r w:rsidR="00B836A8" w:rsidRPr="00B836A8">
        <w:rPr>
          <w:rFonts w:ascii="Times New Roman" w:eastAsia="仿宋" w:hAnsi="Times New Roman" w:cs="Times New Roman"/>
          <w:sz w:val="32"/>
          <w:szCs w:val="32"/>
        </w:rPr>
        <w:t>关系研究</w:t>
      </w:r>
    </w:p>
    <w:p w14:paraId="57F0E09A" w14:textId="45F51D36" w:rsidR="00B836A8" w:rsidRPr="00D55AE7" w:rsidRDefault="00B836A8" w:rsidP="00B60EC4">
      <w:pPr>
        <w:adjustRightInd w:val="0"/>
        <w:snapToGrid w:val="0"/>
        <w:spacing w:line="324" w:lineRule="auto"/>
        <w:ind w:firstLineChars="200" w:firstLine="640"/>
        <w:rPr>
          <w:rFonts w:ascii="Times New Roman" w:eastAsia="仿宋" w:hAnsi="Times New Roman" w:cs="Times New Roman"/>
          <w:spacing w:val="-6"/>
          <w:sz w:val="32"/>
          <w:szCs w:val="32"/>
        </w:rPr>
      </w:pPr>
      <w:r w:rsidRPr="00B836A8">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2</w:t>
      </w:r>
      <w:r w:rsidRPr="00B836A8">
        <w:rPr>
          <w:rFonts w:ascii="Times New Roman" w:eastAsia="仿宋" w:hAnsi="Times New Roman" w:cs="Times New Roman" w:hint="eastAsia"/>
          <w:sz w:val="32"/>
          <w:szCs w:val="32"/>
        </w:rPr>
        <w:t>）</w:t>
      </w:r>
      <w:r w:rsidRPr="00D55AE7">
        <w:rPr>
          <w:rFonts w:ascii="Times New Roman" w:eastAsia="仿宋" w:hAnsi="Times New Roman" w:cs="Times New Roman"/>
          <w:spacing w:val="-6"/>
          <w:sz w:val="32"/>
          <w:szCs w:val="32"/>
        </w:rPr>
        <w:t>苯丙氨酸添食对人工饲料育家蚕生长发育的影响及其机制</w:t>
      </w:r>
    </w:p>
    <w:p w14:paraId="4EE55EF1" w14:textId="11A50B7A" w:rsidR="00B836A8" w:rsidRPr="00B836A8" w:rsidRDefault="00B836A8" w:rsidP="00B60EC4">
      <w:pPr>
        <w:adjustRightInd w:val="0"/>
        <w:snapToGrid w:val="0"/>
        <w:spacing w:line="324" w:lineRule="auto"/>
        <w:ind w:firstLineChars="200" w:firstLine="640"/>
        <w:rPr>
          <w:rFonts w:ascii="Times New Roman" w:eastAsia="仿宋" w:hAnsi="Times New Roman" w:cs="Times New Roman"/>
          <w:sz w:val="32"/>
          <w:szCs w:val="32"/>
        </w:rPr>
      </w:pPr>
      <w:r w:rsidRPr="00B836A8">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3</w:t>
      </w:r>
      <w:r w:rsidRPr="00B836A8">
        <w:rPr>
          <w:rFonts w:ascii="Times New Roman" w:eastAsia="仿宋" w:hAnsi="Times New Roman" w:cs="Times New Roman" w:hint="eastAsia"/>
          <w:sz w:val="32"/>
          <w:szCs w:val="32"/>
        </w:rPr>
        <w:t>）</w:t>
      </w:r>
      <w:r w:rsidRPr="00B836A8">
        <w:rPr>
          <w:rFonts w:ascii="Times New Roman" w:eastAsia="仿宋" w:hAnsi="Times New Roman" w:cs="Times New Roman"/>
          <w:sz w:val="32"/>
          <w:szCs w:val="32"/>
        </w:rPr>
        <w:t>基于重测序技术的家蚕发育相关基因挖掘及</w:t>
      </w:r>
      <w:r w:rsidRPr="00B836A8">
        <w:rPr>
          <w:rFonts w:ascii="Times New Roman" w:eastAsia="仿宋" w:hAnsi="Times New Roman" w:cs="Times New Roman"/>
          <w:sz w:val="32"/>
          <w:szCs w:val="32"/>
        </w:rPr>
        <w:t>BCPI</w:t>
      </w:r>
      <w:r w:rsidRPr="00B836A8">
        <w:rPr>
          <w:rFonts w:ascii="Times New Roman" w:eastAsia="仿宋" w:hAnsi="Times New Roman" w:cs="Times New Roman"/>
          <w:sz w:val="32"/>
          <w:szCs w:val="32"/>
        </w:rPr>
        <w:t>基因功能研究</w:t>
      </w:r>
    </w:p>
    <w:p w14:paraId="50782C13" w14:textId="774C36D0" w:rsidR="00B836A8" w:rsidRPr="00B836A8" w:rsidRDefault="00B836A8" w:rsidP="00B60EC4">
      <w:pPr>
        <w:adjustRightInd w:val="0"/>
        <w:snapToGrid w:val="0"/>
        <w:spacing w:line="324" w:lineRule="auto"/>
        <w:ind w:firstLineChars="200" w:firstLine="640"/>
        <w:rPr>
          <w:rFonts w:ascii="Times New Roman" w:eastAsia="仿宋" w:hAnsi="Times New Roman" w:cs="Times New Roman"/>
          <w:sz w:val="32"/>
          <w:szCs w:val="32"/>
        </w:rPr>
      </w:pPr>
      <w:r w:rsidRPr="00B836A8">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4</w:t>
      </w:r>
      <w:r w:rsidRPr="00B836A8">
        <w:rPr>
          <w:rFonts w:ascii="Times New Roman" w:eastAsia="仿宋" w:hAnsi="Times New Roman" w:cs="Times New Roman" w:hint="eastAsia"/>
          <w:sz w:val="32"/>
          <w:szCs w:val="32"/>
        </w:rPr>
        <w:t>）</w:t>
      </w:r>
      <w:r w:rsidRPr="00B836A8">
        <w:rPr>
          <w:rFonts w:ascii="Times New Roman" w:eastAsia="仿宋" w:hAnsi="Times New Roman" w:cs="Times New Roman"/>
          <w:sz w:val="32"/>
          <w:szCs w:val="32"/>
        </w:rPr>
        <w:t>一种同时检测家蚕核型多角体和</w:t>
      </w:r>
      <w:proofErr w:type="gramStart"/>
      <w:r w:rsidRPr="00B836A8">
        <w:rPr>
          <w:rFonts w:ascii="Times New Roman" w:eastAsia="仿宋" w:hAnsi="Times New Roman" w:cs="Times New Roman"/>
          <w:sz w:val="32"/>
          <w:szCs w:val="32"/>
        </w:rPr>
        <w:t>质型</w:t>
      </w:r>
      <w:proofErr w:type="gramEnd"/>
      <w:r w:rsidRPr="00B836A8">
        <w:rPr>
          <w:rFonts w:ascii="Times New Roman" w:eastAsia="仿宋" w:hAnsi="Times New Roman" w:cs="Times New Roman"/>
          <w:sz w:val="32"/>
          <w:szCs w:val="32"/>
        </w:rPr>
        <w:t>多角体的核酸</w:t>
      </w:r>
      <w:proofErr w:type="gramStart"/>
      <w:r w:rsidRPr="00B836A8">
        <w:rPr>
          <w:rFonts w:ascii="Times New Roman" w:eastAsia="仿宋" w:hAnsi="Times New Roman" w:cs="Times New Roman"/>
          <w:sz w:val="32"/>
          <w:szCs w:val="32"/>
        </w:rPr>
        <w:t>适</w:t>
      </w:r>
      <w:proofErr w:type="gramEnd"/>
      <w:r w:rsidRPr="00B836A8">
        <w:rPr>
          <w:rFonts w:ascii="Times New Roman" w:eastAsia="仿宋" w:hAnsi="Times New Roman" w:cs="Times New Roman"/>
          <w:sz w:val="32"/>
          <w:szCs w:val="32"/>
        </w:rPr>
        <w:t>配体试纸</w:t>
      </w:r>
      <w:proofErr w:type="gramStart"/>
      <w:r w:rsidRPr="00B836A8">
        <w:rPr>
          <w:rFonts w:ascii="Times New Roman" w:eastAsia="仿宋" w:hAnsi="Times New Roman" w:cs="Times New Roman"/>
          <w:sz w:val="32"/>
          <w:szCs w:val="32"/>
        </w:rPr>
        <w:t>条及其</w:t>
      </w:r>
      <w:proofErr w:type="gramEnd"/>
      <w:r w:rsidRPr="00B836A8">
        <w:rPr>
          <w:rFonts w:ascii="Times New Roman" w:eastAsia="仿宋" w:hAnsi="Times New Roman" w:cs="Times New Roman"/>
          <w:sz w:val="32"/>
          <w:szCs w:val="32"/>
        </w:rPr>
        <w:t>制备方法</w:t>
      </w:r>
    </w:p>
    <w:p w14:paraId="2D3FBDA7" w14:textId="406C000A" w:rsidR="00B836A8" w:rsidRPr="00B836A8" w:rsidRDefault="00B836A8" w:rsidP="00B60EC4">
      <w:pPr>
        <w:adjustRightInd w:val="0"/>
        <w:snapToGrid w:val="0"/>
        <w:spacing w:line="324" w:lineRule="auto"/>
        <w:ind w:firstLineChars="200" w:firstLine="640"/>
        <w:rPr>
          <w:rFonts w:ascii="Times New Roman" w:eastAsia="仿宋" w:hAnsi="Times New Roman" w:cs="Times New Roman"/>
          <w:sz w:val="32"/>
          <w:szCs w:val="32"/>
        </w:rPr>
      </w:pPr>
      <w:r w:rsidRPr="00B836A8">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5</w:t>
      </w:r>
      <w:r w:rsidRPr="00B836A8">
        <w:rPr>
          <w:rFonts w:ascii="Times New Roman" w:eastAsia="仿宋" w:hAnsi="Times New Roman" w:cs="Times New Roman" w:hint="eastAsia"/>
          <w:sz w:val="32"/>
          <w:szCs w:val="32"/>
        </w:rPr>
        <w:t>）</w:t>
      </w:r>
      <w:r w:rsidRPr="00B836A8">
        <w:rPr>
          <w:rFonts w:ascii="Times New Roman" w:eastAsia="仿宋" w:hAnsi="Times New Roman" w:cs="Times New Roman"/>
          <w:sz w:val="32"/>
          <w:szCs w:val="32"/>
        </w:rPr>
        <w:t>家蚕丝氨酸蛋白酶</w:t>
      </w:r>
      <w:proofErr w:type="spellStart"/>
      <w:r w:rsidRPr="00B836A8">
        <w:rPr>
          <w:rFonts w:ascii="Times New Roman" w:eastAsia="仿宋" w:hAnsi="Times New Roman" w:cs="Times New Roman"/>
          <w:sz w:val="32"/>
          <w:szCs w:val="32"/>
        </w:rPr>
        <w:t>BmCLSP</w:t>
      </w:r>
      <w:proofErr w:type="spellEnd"/>
      <w:r w:rsidRPr="00B836A8">
        <w:rPr>
          <w:rFonts w:ascii="Times New Roman" w:eastAsia="仿宋" w:hAnsi="Times New Roman" w:cs="Times New Roman"/>
          <w:sz w:val="32"/>
          <w:szCs w:val="32"/>
        </w:rPr>
        <w:t>抗</w:t>
      </w:r>
      <w:proofErr w:type="spellStart"/>
      <w:r w:rsidRPr="00B836A8">
        <w:rPr>
          <w:rFonts w:ascii="Times New Roman" w:eastAsia="仿宋" w:hAnsi="Times New Roman" w:cs="Times New Roman"/>
          <w:sz w:val="32"/>
          <w:szCs w:val="32"/>
        </w:rPr>
        <w:t>BmNPV</w:t>
      </w:r>
      <w:proofErr w:type="spellEnd"/>
      <w:r w:rsidRPr="00B836A8">
        <w:rPr>
          <w:rFonts w:ascii="Times New Roman" w:eastAsia="仿宋" w:hAnsi="Times New Roman" w:cs="Times New Roman"/>
          <w:sz w:val="32"/>
          <w:szCs w:val="32"/>
        </w:rPr>
        <w:t>功能研究</w:t>
      </w:r>
    </w:p>
    <w:p w14:paraId="015B86F7" w14:textId="5EBF4680" w:rsidR="00B836A8" w:rsidRPr="00B836A8" w:rsidRDefault="00B836A8" w:rsidP="00B60EC4">
      <w:pPr>
        <w:adjustRightInd w:val="0"/>
        <w:snapToGrid w:val="0"/>
        <w:spacing w:line="324" w:lineRule="auto"/>
        <w:ind w:firstLineChars="200" w:firstLine="640"/>
        <w:rPr>
          <w:rFonts w:ascii="Times New Roman" w:eastAsia="仿宋" w:hAnsi="Times New Roman" w:cs="Times New Roman"/>
          <w:sz w:val="32"/>
          <w:szCs w:val="32"/>
        </w:rPr>
      </w:pPr>
      <w:r w:rsidRPr="00B836A8">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6</w:t>
      </w:r>
      <w:r w:rsidRPr="00B836A8">
        <w:rPr>
          <w:rFonts w:ascii="Times New Roman" w:eastAsia="仿宋" w:hAnsi="Times New Roman" w:cs="Times New Roman" w:hint="eastAsia"/>
          <w:sz w:val="32"/>
          <w:szCs w:val="32"/>
        </w:rPr>
        <w:t>）</w:t>
      </w:r>
      <w:proofErr w:type="spellStart"/>
      <w:r w:rsidRPr="00B836A8">
        <w:rPr>
          <w:rFonts w:ascii="Times New Roman" w:eastAsia="仿宋" w:hAnsi="Times New Roman" w:cs="Times New Roman"/>
          <w:sz w:val="32"/>
          <w:szCs w:val="32"/>
        </w:rPr>
        <w:t>BmADARa</w:t>
      </w:r>
      <w:proofErr w:type="spellEnd"/>
      <w:r w:rsidRPr="00B836A8">
        <w:rPr>
          <w:rFonts w:ascii="Times New Roman" w:eastAsia="仿宋" w:hAnsi="Times New Roman" w:cs="Times New Roman"/>
          <w:sz w:val="32"/>
          <w:szCs w:val="32"/>
        </w:rPr>
        <w:t>通过</w:t>
      </w:r>
      <w:r w:rsidRPr="00B836A8">
        <w:rPr>
          <w:rFonts w:ascii="Times New Roman" w:eastAsia="仿宋" w:hAnsi="Times New Roman" w:cs="Times New Roman"/>
          <w:sz w:val="32"/>
          <w:szCs w:val="32"/>
        </w:rPr>
        <w:t>BmSuc1</w:t>
      </w:r>
      <w:proofErr w:type="gramStart"/>
      <w:r w:rsidRPr="00B836A8">
        <w:rPr>
          <w:rFonts w:ascii="Times New Roman" w:eastAsia="仿宋" w:hAnsi="Times New Roman" w:cs="Times New Roman"/>
          <w:sz w:val="32"/>
          <w:szCs w:val="32"/>
        </w:rPr>
        <w:t>调控家</w:t>
      </w:r>
      <w:proofErr w:type="gramEnd"/>
      <w:r w:rsidRPr="00B836A8">
        <w:rPr>
          <w:rFonts w:ascii="Times New Roman" w:eastAsia="仿宋" w:hAnsi="Times New Roman" w:cs="Times New Roman"/>
          <w:sz w:val="32"/>
          <w:szCs w:val="32"/>
        </w:rPr>
        <w:t>蚕丝腺生长和发育</w:t>
      </w:r>
    </w:p>
    <w:p w14:paraId="2F55564C" w14:textId="10662421" w:rsidR="00B836A8" w:rsidRPr="00B836A8" w:rsidRDefault="00B836A8" w:rsidP="00B60EC4">
      <w:pPr>
        <w:adjustRightInd w:val="0"/>
        <w:snapToGrid w:val="0"/>
        <w:spacing w:line="324" w:lineRule="auto"/>
        <w:ind w:firstLineChars="200" w:firstLine="640"/>
        <w:rPr>
          <w:rFonts w:ascii="Times New Roman" w:eastAsia="仿宋" w:hAnsi="Times New Roman" w:cs="Times New Roman"/>
          <w:sz w:val="32"/>
          <w:szCs w:val="32"/>
        </w:rPr>
      </w:pPr>
      <w:r w:rsidRPr="00B836A8">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7</w:t>
      </w:r>
      <w:r w:rsidRPr="00B836A8">
        <w:rPr>
          <w:rFonts w:ascii="Times New Roman" w:eastAsia="仿宋" w:hAnsi="Times New Roman" w:cs="Times New Roman" w:hint="eastAsia"/>
          <w:sz w:val="32"/>
          <w:szCs w:val="32"/>
        </w:rPr>
        <w:t>）</w:t>
      </w:r>
      <w:r w:rsidRPr="00B836A8">
        <w:rPr>
          <w:rFonts w:ascii="Times New Roman" w:eastAsia="仿宋" w:hAnsi="Times New Roman" w:cs="Times New Roman"/>
          <w:sz w:val="32"/>
          <w:szCs w:val="32"/>
        </w:rPr>
        <w:t>Molecular Mechanism of Mulberry MATE Family Protein MulDTX19 in Regulating Plant Growth and Aluminum Stress Resistance</w:t>
      </w:r>
    </w:p>
    <w:p w14:paraId="77DC6DA9" w14:textId="32E02682" w:rsidR="00B836A8" w:rsidRPr="00B836A8" w:rsidRDefault="00B836A8" w:rsidP="00B60EC4">
      <w:pPr>
        <w:adjustRightInd w:val="0"/>
        <w:snapToGrid w:val="0"/>
        <w:spacing w:line="324" w:lineRule="auto"/>
        <w:ind w:firstLineChars="200" w:firstLine="640"/>
        <w:rPr>
          <w:rFonts w:ascii="Times New Roman" w:eastAsia="仿宋" w:hAnsi="Times New Roman" w:cs="Times New Roman"/>
          <w:sz w:val="32"/>
          <w:szCs w:val="32"/>
        </w:rPr>
      </w:pPr>
      <w:r w:rsidRPr="00B836A8">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8</w:t>
      </w:r>
      <w:r w:rsidRPr="00B836A8">
        <w:rPr>
          <w:rFonts w:ascii="Times New Roman" w:eastAsia="仿宋" w:hAnsi="Times New Roman" w:cs="Times New Roman" w:hint="eastAsia"/>
          <w:sz w:val="32"/>
          <w:szCs w:val="32"/>
        </w:rPr>
        <w:t>）</w:t>
      </w:r>
      <w:r w:rsidRPr="00B836A8">
        <w:rPr>
          <w:rFonts w:ascii="Times New Roman" w:eastAsia="仿宋" w:hAnsi="Times New Roman" w:cs="Times New Roman"/>
          <w:sz w:val="32"/>
          <w:szCs w:val="32"/>
        </w:rPr>
        <w:t>The MnBPC6-MnPLATZ5 module regulates the salt stress tolerance of  mulberry</w:t>
      </w:r>
    </w:p>
    <w:p w14:paraId="5E67DFBF" w14:textId="094D224D" w:rsidR="00B836A8" w:rsidRPr="00B836A8" w:rsidRDefault="00B836A8" w:rsidP="00B60EC4">
      <w:pPr>
        <w:adjustRightInd w:val="0"/>
        <w:snapToGrid w:val="0"/>
        <w:spacing w:line="324" w:lineRule="auto"/>
        <w:ind w:firstLineChars="200" w:firstLine="640"/>
        <w:rPr>
          <w:rFonts w:ascii="Times New Roman" w:eastAsia="仿宋" w:hAnsi="Times New Roman" w:cs="Times New Roman"/>
          <w:sz w:val="32"/>
          <w:szCs w:val="32"/>
        </w:rPr>
      </w:pPr>
      <w:r w:rsidRPr="00B836A8">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9</w:t>
      </w:r>
      <w:r w:rsidRPr="00B836A8">
        <w:rPr>
          <w:rFonts w:ascii="Times New Roman" w:eastAsia="仿宋" w:hAnsi="Times New Roman" w:cs="Times New Roman" w:hint="eastAsia"/>
          <w:sz w:val="32"/>
          <w:szCs w:val="32"/>
        </w:rPr>
        <w:t>）</w:t>
      </w:r>
      <w:r w:rsidRPr="00B836A8">
        <w:rPr>
          <w:rFonts w:ascii="Times New Roman" w:eastAsia="仿宋" w:hAnsi="Times New Roman" w:cs="Times New Roman"/>
          <w:sz w:val="32"/>
          <w:szCs w:val="32"/>
        </w:rPr>
        <w:t>家蚕核型多角体病毒编码的</w:t>
      </w:r>
      <w:r w:rsidRPr="00B836A8">
        <w:rPr>
          <w:rFonts w:ascii="Times New Roman" w:eastAsia="仿宋" w:hAnsi="Times New Roman" w:cs="Times New Roman"/>
          <w:sz w:val="32"/>
          <w:szCs w:val="32"/>
        </w:rPr>
        <w:t>circRNA-390</w:t>
      </w:r>
      <w:r w:rsidRPr="00B836A8">
        <w:rPr>
          <w:rFonts w:ascii="Times New Roman" w:eastAsia="仿宋" w:hAnsi="Times New Roman" w:cs="Times New Roman"/>
          <w:sz w:val="32"/>
          <w:szCs w:val="32"/>
        </w:rPr>
        <w:t>的鉴定及功能研究</w:t>
      </w:r>
    </w:p>
    <w:p w14:paraId="51FF8178" w14:textId="6F299D97" w:rsidR="00B836A8" w:rsidRPr="00B836A8" w:rsidRDefault="00B836A8" w:rsidP="00B60EC4">
      <w:pPr>
        <w:adjustRightInd w:val="0"/>
        <w:snapToGrid w:val="0"/>
        <w:spacing w:line="324" w:lineRule="auto"/>
        <w:ind w:firstLineChars="200" w:firstLine="640"/>
        <w:rPr>
          <w:rFonts w:ascii="Times New Roman" w:eastAsia="仿宋" w:hAnsi="Times New Roman" w:cs="Times New Roman"/>
          <w:sz w:val="32"/>
          <w:szCs w:val="32"/>
        </w:rPr>
      </w:pPr>
      <w:r w:rsidRPr="00B836A8">
        <w:rPr>
          <w:rFonts w:ascii="Times New Roman" w:eastAsia="仿宋" w:hAnsi="Times New Roman" w:cs="Times New Roman" w:hint="eastAsia"/>
          <w:sz w:val="32"/>
          <w:szCs w:val="32"/>
        </w:rPr>
        <w:t>（</w:t>
      </w:r>
      <w:r w:rsidRPr="00B836A8">
        <w:rPr>
          <w:rFonts w:ascii="Times New Roman" w:eastAsia="仿宋" w:hAnsi="Times New Roman" w:cs="Times New Roman" w:hint="eastAsia"/>
          <w:sz w:val="32"/>
          <w:szCs w:val="32"/>
        </w:rPr>
        <w:t>1</w:t>
      </w:r>
      <w:r>
        <w:rPr>
          <w:rFonts w:ascii="Times New Roman" w:eastAsia="仿宋" w:hAnsi="Times New Roman" w:cs="Times New Roman" w:hint="eastAsia"/>
          <w:sz w:val="32"/>
          <w:szCs w:val="32"/>
        </w:rPr>
        <w:t>0</w:t>
      </w:r>
      <w:r w:rsidRPr="00B836A8">
        <w:rPr>
          <w:rFonts w:ascii="Times New Roman" w:eastAsia="仿宋" w:hAnsi="Times New Roman" w:cs="Times New Roman" w:hint="eastAsia"/>
          <w:sz w:val="32"/>
          <w:szCs w:val="32"/>
        </w:rPr>
        <w:t>）</w:t>
      </w:r>
      <w:r w:rsidRPr="00B836A8">
        <w:rPr>
          <w:rFonts w:ascii="Times New Roman" w:eastAsia="仿宋" w:hAnsi="Times New Roman" w:cs="Times New Roman"/>
          <w:sz w:val="32"/>
          <w:szCs w:val="32"/>
        </w:rPr>
        <w:t>益生菌枯草芽孢杆菌通过调节肠道菌群和氨基酸代谢提高家蚕生长性能和产丝量</w:t>
      </w:r>
    </w:p>
    <w:p w14:paraId="5216C5B0" w14:textId="2C9D34D8" w:rsidR="00B836A8" w:rsidRPr="00B836A8" w:rsidRDefault="00B836A8" w:rsidP="00B60EC4">
      <w:pPr>
        <w:adjustRightInd w:val="0"/>
        <w:snapToGrid w:val="0"/>
        <w:spacing w:line="324" w:lineRule="auto"/>
        <w:ind w:firstLineChars="200" w:firstLine="640"/>
        <w:rPr>
          <w:rFonts w:ascii="Times New Roman" w:eastAsia="仿宋" w:hAnsi="Times New Roman" w:cs="Times New Roman"/>
          <w:sz w:val="32"/>
          <w:szCs w:val="32"/>
        </w:rPr>
      </w:pPr>
      <w:r w:rsidRPr="00B836A8">
        <w:rPr>
          <w:rFonts w:ascii="Times New Roman" w:eastAsia="仿宋" w:hAnsi="Times New Roman" w:cs="Times New Roman" w:hint="eastAsia"/>
          <w:sz w:val="32"/>
          <w:szCs w:val="32"/>
        </w:rPr>
        <w:t>（</w:t>
      </w:r>
      <w:r w:rsidRPr="00B836A8">
        <w:rPr>
          <w:rFonts w:ascii="Times New Roman" w:eastAsia="仿宋" w:hAnsi="Times New Roman" w:cs="Times New Roman" w:hint="eastAsia"/>
          <w:sz w:val="32"/>
          <w:szCs w:val="32"/>
        </w:rPr>
        <w:t>1</w:t>
      </w:r>
      <w:r>
        <w:rPr>
          <w:rFonts w:ascii="Times New Roman" w:eastAsia="仿宋" w:hAnsi="Times New Roman" w:cs="Times New Roman" w:hint="eastAsia"/>
          <w:sz w:val="32"/>
          <w:szCs w:val="32"/>
        </w:rPr>
        <w:t>1</w:t>
      </w:r>
      <w:r w:rsidRPr="00B836A8">
        <w:rPr>
          <w:rFonts w:ascii="Times New Roman" w:eastAsia="仿宋" w:hAnsi="Times New Roman" w:cs="Times New Roman" w:hint="eastAsia"/>
          <w:sz w:val="32"/>
          <w:szCs w:val="32"/>
        </w:rPr>
        <w:t>）</w:t>
      </w:r>
      <w:r w:rsidRPr="00B836A8">
        <w:rPr>
          <w:rFonts w:ascii="Times New Roman" w:eastAsia="仿宋" w:hAnsi="Times New Roman" w:cs="Times New Roman"/>
          <w:sz w:val="32"/>
          <w:szCs w:val="32"/>
        </w:rPr>
        <w:t>依赖于</w:t>
      </w:r>
      <w:proofErr w:type="spellStart"/>
      <w:r w:rsidRPr="00B836A8">
        <w:rPr>
          <w:rFonts w:ascii="Times New Roman" w:eastAsia="仿宋" w:hAnsi="Times New Roman" w:cs="Times New Roman"/>
          <w:sz w:val="32"/>
          <w:szCs w:val="32"/>
        </w:rPr>
        <w:t>BmADARa</w:t>
      </w:r>
      <w:proofErr w:type="spellEnd"/>
      <w:r w:rsidRPr="00B836A8">
        <w:rPr>
          <w:rFonts w:ascii="Times New Roman" w:eastAsia="仿宋" w:hAnsi="Times New Roman" w:cs="Times New Roman"/>
          <w:sz w:val="32"/>
          <w:szCs w:val="32"/>
        </w:rPr>
        <w:t>编辑功能促进</w:t>
      </w:r>
      <w:r w:rsidRPr="00B836A8">
        <w:rPr>
          <w:rFonts w:ascii="Times New Roman" w:eastAsia="仿宋" w:hAnsi="Times New Roman" w:cs="Times New Roman"/>
          <w:sz w:val="32"/>
          <w:szCs w:val="32"/>
        </w:rPr>
        <w:t>miR-3315</w:t>
      </w:r>
      <w:r w:rsidRPr="00B836A8">
        <w:rPr>
          <w:rFonts w:ascii="Times New Roman" w:eastAsia="仿宋" w:hAnsi="Times New Roman" w:cs="Times New Roman"/>
          <w:sz w:val="32"/>
          <w:szCs w:val="32"/>
        </w:rPr>
        <w:t>成熟靶向</w:t>
      </w:r>
      <w:r w:rsidRPr="00B836A8">
        <w:rPr>
          <w:rFonts w:ascii="Times New Roman" w:eastAsia="仿宋" w:hAnsi="Times New Roman" w:cs="Times New Roman"/>
          <w:sz w:val="32"/>
          <w:szCs w:val="32"/>
        </w:rPr>
        <w:lastRenderedPageBreak/>
        <w:t>BmSuc1</w:t>
      </w:r>
    </w:p>
    <w:p w14:paraId="01A689CC" w14:textId="62A74833" w:rsidR="00A87471" w:rsidRPr="00B836A8" w:rsidRDefault="00B836A8" w:rsidP="00B60EC4">
      <w:pPr>
        <w:adjustRightInd w:val="0"/>
        <w:snapToGrid w:val="0"/>
        <w:spacing w:line="324" w:lineRule="auto"/>
        <w:ind w:firstLineChars="200" w:firstLine="640"/>
        <w:rPr>
          <w:rFonts w:ascii="Times New Roman" w:eastAsia="仿宋" w:hAnsi="Times New Roman" w:cs="Times New Roman"/>
          <w:sz w:val="32"/>
          <w:szCs w:val="32"/>
        </w:rPr>
      </w:pPr>
      <w:r w:rsidRPr="00B836A8">
        <w:rPr>
          <w:rFonts w:ascii="Times New Roman" w:eastAsia="仿宋" w:hAnsi="Times New Roman" w:cs="Times New Roman" w:hint="eastAsia"/>
          <w:sz w:val="32"/>
          <w:szCs w:val="32"/>
        </w:rPr>
        <w:t>（</w:t>
      </w:r>
      <w:r w:rsidRPr="00B836A8">
        <w:rPr>
          <w:rFonts w:ascii="Times New Roman" w:eastAsia="仿宋" w:hAnsi="Times New Roman" w:cs="Times New Roman" w:hint="eastAsia"/>
          <w:sz w:val="32"/>
          <w:szCs w:val="32"/>
        </w:rPr>
        <w:t>1</w:t>
      </w:r>
      <w:r>
        <w:rPr>
          <w:rFonts w:ascii="Times New Roman" w:eastAsia="仿宋" w:hAnsi="Times New Roman" w:cs="Times New Roman" w:hint="eastAsia"/>
          <w:sz w:val="32"/>
          <w:szCs w:val="32"/>
        </w:rPr>
        <w:t>2</w:t>
      </w:r>
      <w:r w:rsidRPr="00B836A8">
        <w:rPr>
          <w:rFonts w:ascii="Times New Roman" w:eastAsia="仿宋" w:hAnsi="Times New Roman" w:cs="Times New Roman" w:hint="eastAsia"/>
          <w:sz w:val="32"/>
          <w:szCs w:val="32"/>
        </w:rPr>
        <w:t>）</w:t>
      </w:r>
      <w:r w:rsidRPr="00B836A8">
        <w:rPr>
          <w:rFonts w:ascii="Times New Roman" w:eastAsia="仿宋" w:hAnsi="Times New Roman" w:cs="Times New Roman"/>
          <w:sz w:val="32"/>
          <w:szCs w:val="32"/>
        </w:rPr>
        <w:t>石蚕丝腺的结构与水中成纤机制研究</w:t>
      </w:r>
    </w:p>
    <w:p w14:paraId="0BE3E6EE" w14:textId="26010CCD" w:rsidR="00B836A8" w:rsidRPr="00B60EC4" w:rsidRDefault="00B836A8" w:rsidP="00B60EC4">
      <w:pPr>
        <w:adjustRightInd w:val="0"/>
        <w:snapToGrid w:val="0"/>
        <w:spacing w:line="324" w:lineRule="auto"/>
        <w:ind w:firstLineChars="200" w:firstLine="640"/>
        <w:rPr>
          <w:rFonts w:ascii="Times New Roman" w:eastAsia="仿宋" w:hAnsi="Times New Roman" w:cs="Times New Roman"/>
          <w:sz w:val="32"/>
          <w:szCs w:val="32"/>
        </w:rPr>
      </w:pPr>
      <w:r w:rsidRPr="00B60EC4">
        <w:rPr>
          <w:rFonts w:ascii="Times New Roman" w:eastAsia="仿宋" w:hAnsi="Times New Roman" w:cs="Times New Roman" w:hint="eastAsia"/>
          <w:sz w:val="32"/>
          <w:szCs w:val="32"/>
        </w:rPr>
        <w:t>（</w:t>
      </w:r>
      <w:r w:rsidRPr="00B60EC4">
        <w:rPr>
          <w:rFonts w:ascii="Times New Roman" w:eastAsia="仿宋" w:hAnsi="Times New Roman" w:cs="Times New Roman" w:hint="eastAsia"/>
          <w:sz w:val="32"/>
          <w:szCs w:val="32"/>
        </w:rPr>
        <w:t>13</w:t>
      </w:r>
      <w:r w:rsidRPr="00B60EC4">
        <w:rPr>
          <w:rFonts w:ascii="Times New Roman" w:eastAsia="仿宋" w:hAnsi="Times New Roman" w:cs="Times New Roman" w:hint="eastAsia"/>
          <w:sz w:val="32"/>
          <w:szCs w:val="32"/>
        </w:rPr>
        <w:t>）</w:t>
      </w:r>
      <w:proofErr w:type="gramStart"/>
      <w:r w:rsidRPr="00B60EC4">
        <w:rPr>
          <w:rFonts w:ascii="Times New Roman" w:eastAsia="仿宋" w:hAnsi="Times New Roman" w:cs="Times New Roman"/>
          <w:sz w:val="32"/>
          <w:szCs w:val="32"/>
        </w:rPr>
        <w:t>蚕韵智</w:t>
      </w:r>
      <w:proofErr w:type="gramEnd"/>
      <w:r w:rsidRPr="00B60EC4">
        <w:rPr>
          <w:rFonts w:ascii="Times New Roman" w:eastAsia="仿宋" w:hAnsi="Times New Roman" w:cs="Times New Roman"/>
          <w:sz w:val="32"/>
          <w:szCs w:val="32"/>
        </w:rPr>
        <w:t>创</w:t>
      </w:r>
    </w:p>
    <w:p w14:paraId="305B3DAB" w14:textId="1154CF25" w:rsidR="00B836A8" w:rsidRPr="00B60EC4" w:rsidRDefault="00B836A8" w:rsidP="00B60EC4">
      <w:pPr>
        <w:adjustRightInd w:val="0"/>
        <w:snapToGrid w:val="0"/>
        <w:spacing w:line="324" w:lineRule="auto"/>
        <w:ind w:firstLineChars="200" w:firstLine="640"/>
        <w:rPr>
          <w:rFonts w:ascii="Times New Roman" w:eastAsia="仿宋" w:hAnsi="Times New Roman" w:cs="Times New Roman"/>
          <w:sz w:val="32"/>
          <w:szCs w:val="32"/>
        </w:rPr>
      </w:pPr>
      <w:r w:rsidRPr="00B60EC4">
        <w:rPr>
          <w:rFonts w:ascii="Times New Roman" w:eastAsia="仿宋" w:hAnsi="Times New Roman" w:cs="Times New Roman" w:hint="eastAsia"/>
          <w:sz w:val="32"/>
          <w:szCs w:val="32"/>
        </w:rPr>
        <w:t>（</w:t>
      </w:r>
      <w:r w:rsidRPr="00B60EC4">
        <w:rPr>
          <w:rFonts w:ascii="Times New Roman" w:eastAsia="仿宋" w:hAnsi="Times New Roman" w:cs="Times New Roman" w:hint="eastAsia"/>
          <w:sz w:val="32"/>
          <w:szCs w:val="32"/>
        </w:rPr>
        <w:t>14</w:t>
      </w:r>
      <w:r w:rsidRPr="00B60EC4">
        <w:rPr>
          <w:rFonts w:ascii="Times New Roman" w:eastAsia="仿宋" w:hAnsi="Times New Roman" w:cs="Times New Roman" w:hint="eastAsia"/>
          <w:sz w:val="32"/>
          <w:szCs w:val="32"/>
        </w:rPr>
        <w:t>）</w:t>
      </w:r>
      <w:r w:rsidRPr="00B60EC4">
        <w:rPr>
          <w:rFonts w:ascii="Times New Roman" w:eastAsia="仿宋" w:hAnsi="Times New Roman" w:cs="Times New Roman"/>
          <w:sz w:val="32"/>
          <w:szCs w:val="32"/>
        </w:rPr>
        <w:t>石蚕</w:t>
      </w:r>
      <w:proofErr w:type="gramStart"/>
      <w:r w:rsidRPr="00B60EC4">
        <w:rPr>
          <w:rFonts w:ascii="Times New Roman" w:eastAsia="仿宋" w:hAnsi="Times New Roman" w:cs="Times New Roman"/>
          <w:sz w:val="32"/>
          <w:szCs w:val="32"/>
        </w:rPr>
        <w:t>寄生簇虫的</w:t>
      </w:r>
      <w:proofErr w:type="gramEnd"/>
      <w:r w:rsidRPr="00B60EC4">
        <w:rPr>
          <w:rFonts w:ascii="Times New Roman" w:eastAsia="仿宋" w:hAnsi="Times New Roman" w:cs="Times New Roman"/>
          <w:sz w:val="32"/>
          <w:szCs w:val="32"/>
        </w:rPr>
        <w:t>形态与分子适应性：基于广西淡水种群的进化研究</w:t>
      </w:r>
    </w:p>
    <w:p w14:paraId="21482994" w14:textId="32104B8E" w:rsidR="00B836A8" w:rsidRPr="00B836A8" w:rsidRDefault="00B836A8" w:rsidP="00B60EC4">
      <w:pPr>
        <w:adjustRightInd w:val="0"/>
        <w:snapToGrid w:val="0"/>
        <w:spacing w:line="324" w:lineRule="auto"/>
        <w:ind w:firstLineChars="200" w:firstLine="640"/>
        <w:rPr>
          <w:rFonts w:ascii="Times New Roman" w:eastAsia="仿宋" w:hAnsi="Times New Roman" w:cs="Times New Roman"/>
          <w:sz w:val="32"/>
          <w:szCs w:val="32"/>
        </w:rPr>
      </w:pPr>
      <w:r w:rsidRPr="00B836A8">
        <w:rPr>
          <w:rFonts w:ascii="Times New Roman" w:eastAsia="仿宋" w:hAnsi="Times New Roman" w:cs="Times New Roman" w:hint="eastAsia"/>
          <w:sz w:val="32"/>
          <w:szCs w:val="32"/>
        </w:rPr>
        <w:t>（</w:t>
      </w:r>
      <w:r w:rsidRPr="00B836A8">
        <w:rPr>
          <w:rFonts w:ascii="Times New Roman" w:eastAsia="仿宋" w:hAnsi="Times New Roman" w:cs="Times New Roman" w:hint="eastAsia"/>
          <w:sz w:val="32"/>
          <w:szCs w:val="32"/>
        </w:rPr>
        <w:t>1</w:t>
      </w:r>
      <w:r>
        <w:rPr>
          <w:rFonts w:ascii="Times New Roman" w:eastAsia="仿宋" w:hAnsi="Times New Roman" w:cs="Times New Roman" w:hint="eastAsia"/>
          <w:sz w:val="32"/>
          <w:szCs w:val="32"/>
        </w:rPr>
        <w:t>5</w:t>
      </w:r>
      <w:r w:rsidRPr="00B836A8">
        <w:rPr>
          <w:rFonts w:ascii="Times New Roman" w:eastAsia="仿宋" w:hAnsi="Times New Roman" w:cs="Times New Roman" w:hint="eastAsia"/>
          <w:sz w:val="32"/>
          <w:szCs w:val="32"/>
        </w:rPr>
        <w:t>）</w:t>
      </w:r>
      <w:r w:rsidRPr="00B836A8">
        <w:rPr>
          <w:rFonts w:ascii="Times New Roman" w:eastAsia="仿宋" w:hAnsi="Times New Roman" w:cs="Times New Roman"/>
          <w:sz w:val="32"/>
          <w:szCs w:val="32"/>
        </w:rPr>
        <w:t>不同干燥方法对桑叶营养价值、生物活性化合物和提取物体外功能的影响</w:t>
      </w:r>
    </w:p>
    <w:p w14:paraId="686FC68A" w14:textId="362F5FAD" w:rsidR="00B836A8" w:rsidRPr="00B836A8" w:rsidRDefault="00B836A8" w:rsidP="00B60EC4">
      <w:pPr>
        <w:adjustRightInd w:val="0"/>
        <w:snapToGrid w:val="0"/>
        <w:spacing w:line="324" w:lineRule="auto"/>
        <w:ind w:firstLineChars="200" w:firstLine="640"/>
        <w:rPr>
          <w:rFonts w:ascii="Times New Roman" w:eastAsia="仿宋" w:hAnsi="Times New Roman" w:cs="Times New Roman"/>
          <w:sz w:val="32"/>
          <w:szCs w:val="32"/>
        </w:rPr>
      </w:pPr>
      <w:r w:rsidRPr="00B836A8">
        <w:rPr>
          <w:rFonts w:ascii="Times New Roman" w:eastAsia="仿宋" w:hAnsi="Times New Roman" w:cs="Times New Roman" w:hint="eastAsia"/>
          <w:sz w:val="32"/>
          <w:szCs w:val="32"/>
        </w:rPr>
        <w:t>（</w:t>
      </w:r>
      <w:r w:rsidRPr="00B836A8">
        <w:rPr>
          <w:rFonts w:ascii="Times New Roman" w:eastAsia="仿宋" w:hAnsi="Times New Roman" w:cs="Times New Roman" w:hint="eastAsia"/>
          <w:sz w:val="32"/>
          <w:szCs w:val="32"/>
        </w:rPr>
        <w:t>1</w:t>
      </w:r>
      <w:r>
        <w:rPr>
          <w:rFonts w:ascii="Times New Roman" w:eastAsia="仿宋" w:hAnsi="Times New Roman" w:cs="Times New Roman" w:hint="eastAsia"/>
          <w:sz w:val="32"/>
          <w:szCs w:val="32"/>
        </w:rPr>
        <w:t>6</w:t>
      </w:r>
      <w:r w:rsidRPr="00B836A8">
        <w:rPr>
          <w:rFonts w:ascii="Times New Roman" w:eastAsia="仿宋" w:hAnsi="Times New Roman" w:cs="Times New Roman" w:hint="eastAsia"/>
          <w:sz w:val="32"/>
          <w:szCs w:val="32"/>
        </w:rPr>
        <w:t>）</w:t>
      </w:r>
      <w:r w:rsidRPr="00B836A8">
        <w:rPr>
          <w:rFonts w:ascii="Times New Roman" w:eastAsia="仿宋" w:hAnsi="Times New Roman" w:cs="Times New Roman"/>
          <w:sz w:val="32"/>
          <w:szCs w:val="32"/>
        </w:rPr>
        <w:t>桑叶</w:t>
      </w:r>
      <w:r w:rsidRPr="00B836A8">
        <w:rPr>
          <w:rFonts w:ascii="Times New Roman" w:eastAsia="仿宋" w:hAnsi="Times New Roman" w:cs="Times New Roman"/>
          <w:sz w:val="32"/>
          <w:szCs w:val="32"/>
        </w:rPr>
        <w:t xml:space="preserve">1-DNJ </w:t>
      </w:r>
      <w:r w:rsidRPr="00B836A8">
        <w:rPr>
          <w:rFonts w:ascii="Times New Roman" w:eastAsia="仿宋" w:hAnsi="Times New Roman" w:cs="Times New Roman"/>
          <w:sz w:val="32"/>
          <w:szCs w:val="32"/>
        </w:rPr>
        <w:t>通过</w:t>
      </w:r>
      <w:r w:rsidRPr="00B836A8">
        <w:rPr>
          <w:rFonts w:ascii="Times New Roman" w:eastAsia="仿宋" w:hAnsi="Times New Roman" w:cs="Times New Roman"/>
          <w:sz w:val="32"/>
          <w:szCs w:val="32"/>
        </w:rPr>
        <w:t xml:space="preserve">PERK-ATF4/MFN2 </w:t>
      </w:r>
      <w:r w:rsidRPr="00B836A8">
        <w:rPr>
          <w:rFonts w:ascii="Times New Roman" w:eastAsia="仿宋" w:hAnsi="Times New Roman" w:cs="Times New Roman"/>
          <w:sz w:val="32"/>
          <w:szCs w:val="32"/>
        </w:rPr>
        <w:t>信号通路调控氧化应激状态下猪卵巢颗粒细胞凋亡的机制研究</w:t>
      </w:r>
    </w:p>
    <w:p w14:paraId="232089AE" w14:textId="52764890" w:rsidR="00B836A8" w:rsidRPr="00B836A8" w:rsidRDefault="00B836A8" w:rsidP="00B60EC4">
      <w:pPr>
        <w:adjustRightInd w:val="0"/>
        <w:snapToGrid w:val="0"/>
        <w:spacing w:line="324" w:lineRule="auto"/>
        <w:ind w:firstLineChars="200" w:firstLine="640"/>
        <w:rPr>
          <w:rFonts w:ascii="Times New Roman" w:eastAsia="仿宋" w:hAnsi="Times New Roman" w:cs="Times New Roman"/>
          <w:sz w:val="32"/>
          <w:szCs w:val="32"/>
        </w:rPr>
      </w:pPr>
      <w:r w:rsidRPr="00B836A8">
        <w:rPr>
          <w:rFonts w:ascii="Times New Roman" w:eastAsia="仿宋" w:hAnsi="Times New Roman" w:cs="Times New Roman" w:hint="eastAsia"/>
          <w:sz w:val="32"/>
          <w:szCs w:val="32"/>
        </w:rPr>
        <w:t>（</w:t>
      </w:r>
      <w:r w:rsidRPr="00B836A8">
        <w:rPr>
          <w:rFonts w:ascii="Times New Roman" w:eastAsia="仿宋" w:hAnsi="Times New Roman" w:cs="Times New Roman" w:hint="eastAsia"/>
          <w:sz w:val="32"/>
          <w:szCs w:val="32"/>
        </w:rPr>
        <w:t>1</w:t>
      </w:r>
      <w:r>
        <w:rPr>
          <w:rFonts w:ascii="Times New Roman" w:eastAsia="仿宋" w:hAnsi="Times New Roman" w:cs="Times New Roman" w:hint="eastAsia"/>
          <w:sz w:val="32"/>
          <w:szCs w:val="32"/>
        </w:rPr>
        <w:t>7</w:t>
      </w:r>
      <w:r w:rsidRPr="00B836A8">
        <w:rPr>
          <w:rFonts w:ascii="Times New Roman" w:eastAsia="仿宋" w:hAnsi="Times New Roman" w:cs="Times New Roman" w:hint="eastAsia"/>
          <w:sz w:val="32"/>
          <w:szCs w:val="32"/>
        </w:rPr>
        <w:t>）</w:t>
      </w:r>
      <w:r w:rsidRPr="00B836A8">
        <w:rPr>
          <w:rFonts w:ascii="Times New Roman" w:eastAsia="仿宋" w:hAnsi="Times New Roman" w:cs="Times New Roman"/>
          <w:sz w:val="32"/>
          <w:szCs w:val="32"/>
        </w:rPr>
        <w:t>配合饲料</w:t>
      </w:r>
      <w:proofErr w:type="gramStart"/>
      <w:r w:rsidRPr="00B836A8">
        <w:rPr>
          <w:rFonts w:ascii="Times New Roman" w:eastAsia="仿宋" w:hAnsi="Times New Roman" w:cs="Times New Roman"/>
          <w:sz w:val="32"/>
          <w:szCs w:val="32"/>
        </w:rPr>
        <w:t>育通过</w:t>
      </w:r>
      <w:proofErr w:type="gramEnd"/>
      <w:r w:rsidRPr="00B836A8">
        <w:rPr>
          <w:rFonts w:ascii="Times New Roman" w:eastAsia="仿宋" w:hAnsi="Times New Roman" w:cs="Times New Roman"/>
          <w:sz w:val="32"/>
          <w:szCs w:val="32"/>
        </w:rPr>
        <w:t>影响家蚕卵巢发育和营养积累降低产卵数和蚕卵质量</w:t>
      </w:r>
    </w:p>
    <w:p w14:paraId="324EA11E" w14:textId="1ECA988D" w:rsidR="00B836A8" w:rsidRPr="00B836A8" w:rsidRDefault="00B836A8" w:rsidP="00B60EC4">
      <w:pPr>
        <w:adjustRightInd w:val="0"/>
        <w:snapToGrid w:val="0"/>
        <w:spacing w:line="324" w:lineRule="auto"/>
        <w:ind w:firstLineChars="200" w:firstLine="640"/>
        <w:rPr>
          <w:rFonts w:ascii="Times New Roman" w:eastAsia="仿宋" w:hAnsi="Times New Roman" w:cs="Times New Roman"/>
          <w:sz w:val="32"/>
          <w:szCs w:val="32"/>
        </w:rPr>
      </w:pPr>
      <w:r w:rsidRPr="00B836A8">
        <w:rPr>
          <w:rFonts w:ascii="Times New Roman" w:eastAsia="仿宋" w:hAnsi="Times New Roman" w:cs="Times New Roman" w:hint="eastAsia"/>
          <w:sz w:val="32"/>
          <w:szCs w:val="32"/>
        </w:rPr>
        <w:t>（</w:t>
      </w:r>
      <w:r w:rsidRPr="00B836A8">
        <w:rPr>
          <w:rFonts w:ascii="Times New Roman" w:eastAsia="仿宋" w:hAnsi="Times New Roman" w:cs="Times New Roman" w:hint="eastAsia"/>
          <w:sz w:val="32"/>
          <w:szCs w:val="32"/>
        </w:rPr>
        <w:t>1</w:t>
      </w:r>
      <w:r>
        <w:rPr>
          <w:rFonts w:ascii="Times New Roman" w:eastAsia="仿宋" w:hAnsi="Times New Roman" w:cs="Times New Roman" w:hint="eastAsia"/>
          <w:sz w:val="32"/>
          <w:szCs w:val="32"/>
        </w:rPr>
        <w:t>8</w:t>
      </w:r>
      <w:r w:rsidRPr="00B836A8">
        <w:rPr>
          <w:rFonts w:ascii="Times New Roman" w:eastAsia="仿宋" w:hAnsi="Times New Roman" w:cs="Times New Roman" w:hint="eastAsia"/>
          <w:sz w:val="32"/>
          <w:szCs w:val="32"/>
        </w:rPr>
        <w:t>）</w:t>
      </w:r>
      <w:r w:rsidRPr="00B836A8">
        <w:rPr>
          <w:rFonts w:ascii="Times New Roman" w:eastAsia="仿宋" w:hAnsi="Times New Roman" w:cs="Times New Roman"/>
          <w:sz w:val="32"/>
          <w:szCs w:val="32"/>
        </w:rPr>
        <w:t>辅助</w:t>
      </w:r>
      <w:proofErr w:type="spellStart"/>
      <w:r w:rsidRPr="00B836A8">
        <w:rPr>
          <w:rFonts w:ascii="Times New Roman" w:eastAsia="仿宋" w:hAnsi="Times New Roman" w:cs="Times New Roman"/>
          <w:sz w:val="32"/>
          <w:szCs w:val="32"/>
        </w:rPr>
        <w:t>piRNA</w:t>
      </w:r>
      <w:proofErr w:type="spellEnd"/>
      <w:r w:rsidRPr="00B836A8">
        <w:rPr>
          <w:rFonts w:ascii="Times New Roman" w:eastAsia="仿宋" w:hAnsi="Times New Roman" w:cs="Times New Roman"/>
          <w:sz w:val="32"/>
          <w:szCs w:val="32"/>
        </w:rPr>
        <w:t>途径因子</w:t>
      </w:r>
      <w:r w:rsidRPr="00B836A8">
        <w:rPr>
          <w:rFonts w:ascii="Times New Roman" w:eastAsia="仿宋" w:hAnsi="Times New Roman" w:cs="Times New Roman"/>
          <w:sz w:val="32"/>
          <w:szCs w:val="32"/>
        </w:rPr>
        <w:t>Qin</w:t>
      </w:r>
      <w:r w:rsidRPr="00B836A8">
        <w:rPr>
          <w:rFonts w:ascii="Times New Roman" w:eastAsia="仿宋" w:hAnsi="Times New Roman" w:cs="Times New Roman"/>
          <w:sz w:val="32"/>
          <w:szCs w:val="32"/>
        </w:rPr>
        <w:t>缺失诱导的家蚕性别偏向性育性退化</w:t>
      </w:r>
    </w:p>
    <w:p w14:paraId="0D87CBA0" w14:textId="6FADCFD6" w:rsidR="00B836A8" w:rsidRPr="00B836A8" w:rsidRDefault="00426B4C" w:rsidP="00B60EC4">
      <w:pPr>
        <w:adjustRightInd w:val="0"/>
        <w:snapToGrid w:val="0"/>
        <w:spacing w:line="324" w:lineRule="auto"/>
        <w:ind w:firstLineChars="200" w:firstLine="640"/>
        <w:rPr>
          <w:rFonts w:ascii="Times New Roman" w:eastAsia="仿宋" w:hAnsi="Times New Roman" w:cs="Times New Roman"/>
          <w:sz w:val="32"/>
          <w:szCs w:val="32"/>
        </w:rPr>
      </w:pPr>
      <w:r w:rsidRPr="00B836A8">
        <w:rPr>
          <w:rFonts w:ascii="Times New Roman" w:eastAsia="仿宋" w:hAnsi="Times New Roman" w:cs="Times New Roman" w:hint="eastAsia"/>
          <w:sz w:val="32"/>
          <w:szCs w:val="32"/>
        </w:rPr>
        <w:t>（</w:t>
      </w:r>
      <w:r w:rsidRPr="00B836A8">
        <w:rPr>
          <w:rFonts w:ascii="Times New Roman" w:eastAsia="仿宋" w:hAnsi="Times New Roman" w:cs="Times New Roman" w:hint="eastAsia"/>
          <w:sz w:val="32"/>
          <w:szCs w:val="32"/>
        </w:rPr>
        <w:t>1</w:t>
      </w:r>
      <w:r>
        <w:rPr>
          <w:rFonts w:ascii="Times New Roman" w:eastAsia="仿宋" w:hAnsi="Times New Roman" w:cs="Times New Roman" w:hint="eastAsia"/>
          <w:sz w:val="32"/>
          <w:szCs w:val="32"/>
        </w:rPr>
        <w:t>9</w:t>
      </w:r>
      <w:r w:rsidRPr="00B836A8">
        <w:rPr>
          <w:rFonts w:ascii="Times New Roman" w:eastAsia="仿宋" w:hAnsi="Times New Roman" w:cs="Times New Roman" w:hint="eastAsia"/>
          <w:sz w:val="32"/>
          <w:szCs w:val="32"/>
        </w:rPr>
        <w:t>）</w:t>
      </w:r>
      <w:r w:rsidR="00B836A8" w:rsidRPr="00B836A8">
        <w:rPr>
          <w:rFonts w:ascii="Times New Roman" w:eastAsia="仿宋" w:hAnsi="Times New Roman" w:cs="Times New Roman"/>
          <w:sz w:val="32"/>
          <w:szCs w:val="32"/>
        </w:rPr>
        <w:t>Mulberry (</w:t>
      </w:r>
      <w:proofErr w:type="spellStart"/>
      <w:r w:rsidR="00B836A8" w:rsidRPr="00B836A8">
        <w:rPr>
          <w:rFonts w:ascii="Times New Roman" w:eastAsia="仿宋" w:hAnsi="Times New Roman" w:cs="Times New Roman"/>
          <w:sz w:val="32"/>
          <w:szCs w:val="32"/>
        </w:rPr>
        <w:t>Morus</w:t>
      </w:r>
      <w:proofErr w:type="spellEnd"/>
      <w:r w:rsidR="00B836A8" w:rsidRPr="00B836A8">
        <w:rPr>
          <w:rFonts w:ascii="Times New Roman" w:eastAsia="仿宋" w:hAnsi="Times New Roman" w:cs="Times New Roman"/>
          <w:sz w:val="32"/>
          <w:szCs w:val="32"/>
        </w:rPr>
        <w:t xml:space="preserve"> alba L.) planting increased the abundance of soil carbon cycling functional genes by improving soil properties, and further enhanced the stability of soil carbon pool</w:t>
      </w:r>
    </w:p>
    <w:p w14:paraId="2D9B76CB" w14:textId="47BE8196" w:rsidR="00B836A8" w:rsidRPr="00B836A8" w:rsidRDefault="00426B4C" w:rsidP="00B60EC4">
      <w:pPr>
        <w:adjustRightInd w:val="0"/>
        <w:snapToGrid w:val="0"/>
        <w:spacing w:line="324" w:lineRule="auto"/>
        <w:ind w:firstLineChars="200" w:firstLine="640"/>
        <w:rPr>
          <w:rFonts w:ascii="Times New Roman" w:eastAsia="仿宋" w:hAnsi="Times New Roman" w:cs="Times New Roman"/>
          <w:sz w:val="32"/>
          <w:szCs w:val="32"/>
        </w:rPr>
      </w:pPr>
      <w:r w:rsidRPr="00B836A8">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20</w:t>
      </w:r>
      <w:r w:rsidRPr="00B836A8">
        <w:rPr>
          <w:rFonts w:ascii="Times New Roman" w:eastAsia="仿宋" w:hAnsi="Times New Roman" w:cs="Times New Roman" w:hint="eastAsia"/>
          <w:sz w:val="32"/>
          <w:szCs w:val="32"/>
        </w:rPr>
        <w:t>）</w:t>
      </w:r>
      <w:r w:rsidR="00B836A8" w:rsidRPr="00B836A8">
        <w:rPr>
          <w:rFonts w:ascii="Times New Roman" w:eastAsia="仿宋" w:hAnsi="Times New Roman" w:cs="Times New Roman"/>
          <w:sz w:val="32"/>
          <w:szCs w:val="32"/>
        </w:rPr>
        <w:t>桑叶育蚕粪替换</w:t>
      </w:r>
      <w:proofErr w:type="gramStart"/>
      <w:r w:rsidR="00B836A8" w:rsidRPr="00B836A8">
        <w:rPr>
          <w:rFonts w:ascii="Times New Roman" w:eastAsia="仿宋" w:hAnsi="Times New Roman" w:cs="Times New Roman"/>
          <w:sz w:val="32"/>
          <w:szCs w:val="32"/>
        </w:rPr>
        <w:t>桑叶粉对饲料</w:t>
      </w:r>
      <w:proofErr w:type="gramEnd"/>
      <w:r w:rsidR="00B836A8" w:rsidRPr="00B836A8">
        <w:rPr>
          <w:rFonts w:ascii="Times New Roman" w:eastAsia="仿宋" w:hAnsi="Times New Roman" w:cs="Times New Roman"/>
          <w:sz w:val="32"/>
          <w:szCs w:val="32"/>
        </w:rPr>
        <w:t>育家蚕生产性能的影响</w:t>
      </w:r>
    </w:p>
    <w:p w14:paraId="40291007" w14:textId="442567D3" w:rsidR="00B836A8" w:rsidRPr="00B836A8" w:rsidRDefault="00426B4C" w:rsidP="00B60EC4">
      <w:pPr>
        <w:adjustRightInd w:val="0"/>
        <w:snapToGrid w:val="0"/>
        <w:spacing w:line="324" w:lineRule="auto"/>
        <w:ind w:firstLineChars="200" w:firstLine="640"/>
        <w:rPr>
          <w:rFonts w:ascii="Times New Roman" w:eastAsia="仿宋" w:hAnsi="Times New Roman" w:cs="Times New Roman"/>
          <w:sz w:val="32"/>
          <w:szCs w:val="32"/>
        </w:rPr>
      </w:pPr>
      <w:r w:rsidRPr="00426B4C">
        <w:rPr>
          <w:rFonts w:ascii="Times New Roman" w:eastAsia="仿宋" w:hAnsi="Times New Roman" w:cs="Times New Roman" w:hint="eastAsia"/>
          <w:sz w:val="32"/>
          <w:szCs w:val="32"/>
        </w:rPr>
        <w:t>（</w:t>
      </w:r>
      <w:r w:rsidRPr="00426B4C">
        <w:rPr>
          <w:rFonts w:ascii="Times New Roman" w:eastAsia="仿宋" w:hAnsi="Times New Roman" w:cs="Times New Roman" w:hint="eastAsia"/>
          <w:sz w:val="32"/>
          <w:szCs w:val="32"/>
        </w:rPr>
        <w:t>2</w:t>
      </w:r>
      <w:r>
        <w:rPr>
          <w:rFonts w:ascii="Times New Roman" w:eastAsia="仿宋" w:hAnsi="Times New Roman" w:cs="Times New Roman" w:hint="eastAsia"/>
          <w:sz w:val="32"/>
          <w:szCs w:val="32"/>
        </w:rPr>
        <w:t>1</w:t>
      </w:r>
      <w:r w:rsidRPr="00426B4C">
        <w:rPr>
          <w:rFonts w:ascii="Times New Roman" w:eastAsia="仿宋" w:hAnsi="Times New Roman" w:cs="Times New Roman" w:hint="eastAsia"/>
          <w:sz w:val="32"/>
          <w:szCs w:val="32"/>
        </w:rPr>
        <w:t>）</w:t>
      </w:r>
      <w:r w:rsidR="00B836A8" w:rsidRPr="00B836A8">
        <w:rPr>
          <w:rFonts w:ascii="Times New Roman" w:eastAsia="仿宋" w:hAnsi="Times New Roman" w:cs="Times New Roman"/>
          <w:sz w:val="32"/>
          <w:szCs w:val="32"/>
        </w:rPr>
        <w:t>家蚕后部丝腺表达丝胶蛋白</w:t>
      </w:r>
      <w:r w:rsidR="00B836A8" w:rsidRPr="00B836A8">
        <w:rPr>
          <w:rFonts w:ascii="Times New Roman" w:eastAsia="仿宋" w:hAnsi="Times New Roman" w:cs="Times New Roman"/>
          <w:sz w:val="32"/>
          <w:szCs w:val="32"/>
        </w:rPr>
        <w:t>Ser3</w:t>
      </w:r>
      <w:r w:rsidR="00B836A8" w:rsidRPr="00B836A8">
        <w:rPr>
          <w:rFonts w:ascii="Times New Roman" w:eastAsia="仿宋" w:hAnsi="Times New Roman" w:cs="Times New Roman"/>
          <w:sz w:val="32"/>
          <w:szCs w:val="32"/>
        </w:rPr>
        <w:t>的转基因突变系统构建及其表型分析</w:t>
      </w:r>
    </w:p>
    <w:p w14:paraId="0258C4EC" w14:textId="447DF3F6" w:rsidR="00B836A8" w:rsidRPr="00B836A8" w:rsidRDefault="00426B4C" w:rsidP="00B60EC4">
      <w:pPr>
        <w:adjustRightInd w:val="0"/>
        <w:snapToGrid w:val="0"/>
        <w:spacing w:line="324" w:lineRule="auto"/>
        <w:ind w:firstLineChars="200" w:firstLine="640"/>
        <w:rPr>
          <w:rFonts w:ascii="Times New Roman" w:eastAsia="仿宋" w:hAnsi="Times New Roman" w:cs="Times New Roman"/>
          <w:sz w:val="32"/>
          <w:szCs w:val="32"/>
        </w:rPr>
      </w:pPr>
      <w:r w:rsidRPr="00426B4C">
        <w:rPr>
          <w:rFonts w:ascii="Times New Roman" w:eastAsia="仿宋" w:hAnsi="Times New Roman" w:cs="Times New Roman" w:hint="eastAsia"/>
          <w:sz w:val="32"/>
          <w:szCs w:val="32"/>
        </w:rPr>
        <w:t>（</w:t>
      </w:r>
      <w:r w:rsidRPr="00426B4C">
        <w:rPr>
          <w:rFonts w:ascii="Times New Roman" w:eastAsia="仿宋" w:hAnsi="Times New Roman" w:cs="Times New Roman" w:hint="eastAsia"/>
          <w:sz w:val="32"/>
          <w:szCs w:val="32"/>
        </w:rPr>
        <w:t>2</w:t>
      </w:r>
      <w:r>
        <w:rPr>
          <w:rFonts w:ascii="Times New Roman" w:eastAsia="仿宋" w:hAnsi="Times New Roman" w:cs="Times New Roman" w:hint="eastAsia"/>
          <w:sz w:val="32"/>
          <w:szCs w:val="32"/>
        </w:rPr>
        <w:t>2</w:t>
      </w:r>
      <w:r w:rsidRPr="00426B4C">
        <w:rPr>
          <w:rFonts w:ascii="Times New Roman" w:eastAsia="仿宋" w:hAnsi="Times New Roman" w:cs="Times New Roman" w:hint="eastAsia"/>
          <w:sz w:val="32"/>
          <w:szCs w:val="32"/>
        </w:rPr>
        <w:t>）</w:t>
      </w:r>
      <w:r w:rsidR="00B836A8" w:rsidRPr="00B836A8">
        <w:rPr>
          <w:rFonts w:ascii="Times New Roman" w:eastAsia="仿宋" w:hAnsi="Times New Roman" w:cs="Times New Roman"/>
          <w:sz w:val="32"/>
          <w:szCs w:val="32"/>
        </w:rPr>
        <w:t>桑蟥聚瘤姬蜂卵黄原蛋白基因的坚定及功能研究</w:t>
      </w:r>
    </w:p>
    <w:p w14:paraId="22874630" w14:textId="7BAFE2A8" w:rsidR="00B836A8" w:rsidRPr="00B836A8" w:rsidRDefault="00426B4C" w:rsidP="00B60EC4">
      <w:pPr>
        <w:adjustRightInd w:val="0"/>
        <w:snapToGrid w:val="0"/>
        <w:spacing w:line="324" w:lineRule="auto"/>
        <w:ind w:firstLineChars="200" w:firstLine="640"/>
        <w:rPr>
          <w:rFonts w:ascii="Times New Roman" w:eastAsia="仿宋" w:hAnsi="Times New Roman" w:cs="Times New Roman"/>
          <w:sz w:val="32"/>
          <w:szCs w:val="32"/>
        </w:rPr>
      </w:pPr>
      <w:r w:rsidRPr="00426B4C">
        <w:rPr>
          <w:rFonts w:ascii="Times New Roman" w:eastAsia="仿宋" w:hAnsi="Times New Roman" w:cs="Times New Roman" w:hint="eastAsia"/>
          <w:sz w:val="32"/>
          <w:szCs w:val="32"/>
        </w:rPr>
        <w:t>（</w:t>
      </w:r>
      <w:r w:rsidRPr="00426B4C">
        <w:rPr>
          <w:rFonts w:ascii="Times New Roman" w:eastAsia="仿宋" w:hAnsi="Times New Roman" w:cs="Times New Roman" w:hint="eastAsia"/>
          <w:sz w:val="32"/>
          <w:szCs w:val="32"/>
        </w:rPr>
        <w:t>2</w:t>
      </w:r>
      <w:r>
        <w:rPr>
          <w:rFonts w:ascii="Times New Roman" w:eastAsia="仿宋" w:hAnsi="Times New Roman" w:cs="Times New Roman" w:hint="eastAsia"/>
          <w:sz w:val="32"/>
          <w:szCs w:val="32"/>
        </w:rPr>
        <w:t>3</w:t>
      </w:r>
      <w:r w:rsidRPr="00426B4C">
        <w:rPr>
          <w:rFonts w:ascii="Times New Roman" w:eastAsia="仿宋" w:hAnsi="Times New Roman" w:cs="Times New Roman" w:hint="eastAsia"/>
          <w:sz w:val="32"/>
          <w:szCs w:val="32"/>
        </w:rPr>
        <w:t>）</w:t>
      </w:r>
      <w:r w:rsidR="00B836A8" w:rsidRPr="00B836A8">
        <w:rPr>
          <w:rFonts w:ascii="Times New Roman" w:eastAsia="仿宋" w:hAnsi="Times New Roman" w:cs="Times New Roman"/>
          <w:sz w:val="32"/>
          <w:szCs w:val="32"/>
        </w:rPr>
        <w:t>蒙氏肠球菌</w:t>
      </w:r>
      <w:r w:rsidR="00B836A8" w:rsidRPr="00B836A8">
        <w:rPr>
          <w:rFonts w:ascii="Times New Roman" w:eastAsia="仿宋" w:hAnsi="Times New Roman" w:cs="Times New Roman"/>
          <w:sz w:val="32"/>
          <w:szCs w:val="32"/>
        </w:rPr>
        <w:t>EmB-JS01</w:t>
      </w:r>
      <w:r w:rsidR="00B836A8" w:rsidRPr="00B836A8">
        <w:rPr>
          <w:rFonts w:ascii="Times New Roman" w:eastAsia="仿宋" w:hAnsi="Times New Roman" w:cs="Times New Roman"/>
          <w:sz w:val="32"/>
          <w:szCs w:val="32"/>
        </w:rPr>
        <w:t>对家蚕的致病性研究</w:t>
      </w:r>
    </w:p>
    <w:p w14:paraId="3A9C589C" w14:textId="1AE93C6F" w:rsidR="00B836A8" w:rsidRPr="00D55AE7" w:rsidRDefault="00426B4C" w:rsidP="00B60EC4">
      <w:pPr>
        <w:adjustRightInd w:val="0"/>
        <w:snapToGrid w:val="0"/>
        <w:spacing w:line="324" w:lineRule="auto"/>
        <w:ind w:firstLineChars="200" w:firstLine="640"/>
        <w:rPr>
          <w:rFonts w:ascii="Times New Roman" w:eastAsia="仿宋" w:hAnsi="Times New Roman" w:cs="Times New Roman"/>
          <w:spacing w:val="-6"/>
          <w:sz w:val="32"/>
          <w:szCs w:val="32"/>
        </w:rPr>
      </w:pPr>
      <w:r w:rsidRPr="00426B4C">
        <w:rPr>
          <w:rFonts w:ascii="Times New Roman" w:eastAsia="仿宋" w:hAnsi="Times New Roman" w:cs="Times New Roman" w:hint="eastAsia"/>
          <w:sz w:val="32"/>
          <w:szCs w:val="32"/>
        </w:rPr>
        <w:t>（</w:t>
      </w:r>
      <w:r w:rsidRPr="00426B4C">
        <w:rPr>
          <w:rFonts w:ascii="Times New Roman" w:eastAsia="仿宋" w:hAnsi="Times New Roman" w:cs="Times New Roman" w:hint="eastAsia"/>
          <w:sz w:val="32"/>
          <w:szCs w:val="32"/>
        </w:rPr>
        <w:t>2</w:t>
      </w:r>
      <w:r>
        <w:rPr>
          <w:rFonts w:ascii="Times New Roman" w:eastAsia="仿宋" w:hAnsi="Times New Roman" w:cs="Times New Roman" w:hint="eastAsia"/>
          <w:sz w:val="32"/>
          <w:szCs w:val="32"/>
        </w:rPr>
        <w:t>4</w:t>
      </w:r>
      <w:r w:rsidRPr="00426B4C">
        <w:rPr>
          <w:rFonts w:ascii="Times New Roman" w:eastAsia="仿宋" w:hAnsi="Times New Roman" w:cs="Times New Roman" w:hint="eastAsia"/>
          <w:sz w:val="32"/>
          <w:szCs w:val="32"/>
        </w:rPr>
        <w:t>）</w:t>
      </w:r>
      <w:proofErr w:type="spellStart"/>
      <w:r w:rsidR="00B836A8" w:rsidRPr="00D55AE7">
        <w:rPr>
          <w:rFonts w:ascii="Times New Roman" w:eastAsia="仿宋" w:hAnsi="Times New Roman" w:cs="Times New Roman"/>
          <w:spacing w:val="-6"/>
          <w:sz w:val="32"/>
          <w:szCs w:val="32"/>
        </w:rPr>
        <w:t>Orco</w:t>
      </w:r>
      <w:proofErr w:type="spellEnd"/>
      <w:r w:rsidR="00B836A8" w:rsidRPr="00D55AE7">
        <w:rPr>
          <w:rFonts w:ascii="Times New Roman" w:eastAsia="仿宋" w:hAnsi="Times New Roman" w:cs="Times New Roman"/>
          <w:spacing w:val="-6"/>
          <w:sz w:val="32"/>
          <w:szCs w:val="32"/>
        </w:rPr>
        <w:t>和</w:t>
      </w:r>
      <w:r w:rsidR="00B836A8" w:rsidRPr="00D55AE7">
        <w:rPr>
          <w:rFonts w:ascii="Times New Roman" w:eastAsia="仿宋" w:hAnsi="Times New Roman" w:cs="Times New Roman"/>
          <w:spacing w:val="-6"/>
          <w:sz w:val="32"/>
          <w:szCs w:val="32"/>
        </w:rPr>
        <w:t>for</w:t>
      </w:r>
      <w:r w:rsidR="00B836A8" w:rsidRPr="00D55AE7">
        <w:rPr>
          <w:rFonts w:ascii="Times New Roman" w:eastAsia="仿宋" w:hAnsi="Times New Roman" w:cs="Times New Roman"/>
          <w:spacing w:val="-6"/>
          <w:sz w:val="32"/>
          <w:szCs w:val="32"/>
        </w:rPr>
        <w:t>基因在桑蟥聚瘤姬蜂搜寻寄主中的功能分析</w:t>
      </w:r>
    </w:p>
    <w:p w14:paraId="1B0039DB" w14:textId="1CE2F577" w:rsidR="00B836A8" w:rsidRPr="00D55AE7" w:rsidRDefault="00426B4C" w:rsidP="00B60EC4">
      <w:pPr>
        <w:adjustRightInd w:val="0"/>
        <w:snapToGrid w:val="0"/>
        <w:spacing w:line="324" w:lineRule="auto"/>
        <w:ind w:firstLineChars="200" w:firstLine="640"/>
        <w:rPr>
          <w:rFonts w:ascii="Times New Roman" w:eastAsia="仿宋" w:hAnsi="Times New Roman" w:cs="Times New Roman"/>
          <w:spacing w:val="-6"/>
          <w:kern w:val="0"/>
          <w:sz w:val="32"/>
          <w:szCs w:val="32"/>
        </w:rPr>
      </w:pPr>
      <w:r w:rsidRPr="00426B4C">
        <w:rPr>
          <w:rFonts w:ascii="Times New Roman" w:eastAsia="仿宋" w:hAnsi="Times New Roman" w:cs="Times New Roman" w:hint="eastAsia"/>
          <w:sz w:val="32"/>
          <w:szCs w:val="32"/>
        </w:rPr>
        <w:t>（</w:t>
      </w:r>
      <w:r w:rsidRPr="00426B4C">
        <w:rPr>
          <w:rFonts w:ascii="Times New Roman" w:eastAsia="仿宋" w:hAnsi="Times New Roman" w:cs="Times New Roman" w:hint="eastAsia"/>
          <w:sz w:val="32"/>
          <w:szCs w:val="32"/>
        </w:rPr>
        <w:t>2</w:t>
      </w:r>
      <w:r>
        <w:rPr>
          <w:rFonts w:ascii="Times New Roman" w:eastAsia="仿宋" w:hAnsi="Times New Roman" w:cs="Times New Roman" w:hint="eastAsia"/>
          <w:sz w:val="32"/>
          <w:szCs w:val="32"/>
        </w:rPr>
        <w:t>5</w:t>
      </w:r>
      <w:r w:rsidRPr="00426B4C">
        <w:rPr>
          <w:rFonts w:ascii="Times New Roman" w:eastAsia="仿宋" w:hAnsi="Times New Roman" w:cs="Times New Roman" w:hint="eastAsia"/>
          <w:sz w:val="32"/>
          <w:szCs w:val="32"/>
        </w:rPr>
        <w:t>）</w:t>
      </w:r>
      <w:r w:rsidR="00B836A8" w:rsidRPr="00D55AE7">
        <w:rPr>
          <w:rFonts w:ascii="Times New Roman" w:eastAsia="仿宋" w:hAnsi="Times New Roman" w:cs="Times New Roman"/>
          <w:spacing w:val="-6"/>
          <w:kern w:val="0"/>
          <w:sz w:val="32"/>
          <w:szCs w:val="32"/>
        </w:rPr>
        <w:t>微量氟酰</w:t>
      </w:r>
      <w:proofErr w:type="gramStart"/>
      <w:r w:rsidR="00B836A8" w:rsidRPr="00D55AE7">
        <w:rPr>
          <w:rFonts w:ascii="Times New Roman" w:eastAsia="仿宋" w:hAnsi="Times New Roman" w:cs="Times New Roman"/>
          <w:spacing w:val="-6"/>
          <w:kern w:val="0"/>
          <w:sz w:val="32"/>
          <w:szCs w:val="32"/>
        </w:rPr>
        <w:t>脲</w:t>
      </w:r>
      <w:proofErr w:type="gramEnd"/>
      <w:r w:rsidR="00B836A8" w:rsidRPr="00D55AE7">
        <w:rPr>
          <w:rFonts w:ascii="Times New Roman" w:eastAsia="仿宋" w:hAnsi="Times New Roman" w:cs="Times New Roman"/>
          <w:spacing w:val="-6"/>
          <w:kern w:val="0"/>
          <w:sz w:val="32"/>
          <w:szCs w:val="32"/>
        </w:rPr>
        <w:t>暴露对家蚕吐丝结茧及丝腺基因表达的影响</w:t>
      </w:r>
    </w:p>
    <w:p w14:paraId="3759A19D" w14:textId="34674E2F" w:rsidR="00B836A8" w:rsidRPr="00B836A8" w:rsidRDefault="00426B4C" w:rsidP="00B60EC4">
      <w:pPr>
        <w:adjustRightInd w:val="0"/>
        <w:snapToGrid w:val="0"/>
        <w:spacing w:line="324" w:lineRule="auto"/>
        <w:ind w:firstLineChars="200" w:firstLine="640"/>
        <w:rPr>
          <w:rFonts w:ascii="Times New Roman" w:eastAsia="仿宋" w:hAnsi="Times New Roman" w:cs="Times New Roman"/>
          <w:sz w:val="32"/>
          <w:szCs w:val="32"/>
        </w:rPr>
      </w:pPr>
      <w:r w:rsidRPr="00426B4C">
        <w:rPr>
          <w:rFonts w:ascii="Times New Roman" w:eastAsia="仿宋" w:hAnsi="Times New Roman" w:cs="Times New Roman" w:hint="eastAsia"/>
          <w:sz w:val="32"/>
          <w:szCs w:val="32"/>
        </w:rPr>
        <w:lastRenderedPageBreak/>
        <w:t>（</w:t>
      </w:r>
      <w:r w:rsidRPr="00426B4C">
        <w:rPr>
          <w:rFonts w:ascii="Times New Roman" w:eastAsia="仿宋" w:hAnsi="Times New Roman" w:cs="Times New Roman" w:hint="eastAsia"/>
          <w:sz w:val="32"/>
          <w:szCs w:val="32"/>
        </w:rPr>
        <w:t>2</w:t>
      </w:r>
      <w:r>
        <w:rPr>
          <w:rFonts w:ascii="Times New Roman" w:eastAsia="仿宋" w:hAnsi="Times New Roman" w:cs="Times New Roman" w:hint="eastAsia"/>
          <w:sz w:val="32"/>
          <w:szCs w:val="32"/>
        </w:rPr>
        <w:t>6</w:t>
      </w:r>
      <w:r w:rsidRPr="00426B4C">
        <w:rPr>
          <w:rFonts w:ascii="Times New Roman" w:eastAsia="仿宋" w:hAnsi="Times New Roman" w:cs="Times New Roman" w:hint="eastAsia"/>
          <w:sz w:val="32"/>
          <w:szCs w:val="32"/>
        </w:rPr>
        <w:t>）</w:t>
      </w:r>
      <w:r w:rsidR="00B836A8" w:rsidRPr="00B836A8">
        <w:rPr>
          <w:rFonts w:ascii="Times New Roman" w:eastAsia="仿宋" w:hAnsi="Times New Roman" w:cs="Times New Roman"/>
          <w:sz w:val="32"/>
          <w:szCs w:val="32"/>
        </w:rPr>
        <w:t>玉米秸秆与桑叶体外发酵的协同效应及对羊生长性能和抗氧化能力的影响</w:t>
      </w:r>
    </w:p>
    <w:p w14:paraId="00BB8498" w14:textId="7F74DFF4" w:rsidR="00B836A8" w:rsidRPr="00B836A8" w:rsidRDefault="00426B4C" w:rsidP="00B60EC4">
      <w:pPr>
        <w:adjustRightInd w:val="0"/>
        <w:snapToGrid w:val="0"/>
        <w:spacing w:line="324" w:lineRule="auto"/>
        <w:ind w:firstLineChars="200" w:firstLine="640"/>
        <w:rPr>
          <w:rFonts w:ascii="Times New Roman" w:eastAsia="仿宋" w:hAnsi="Times New Roman" w:cs="Times New Roman"/>
          <w:sz w:val="32"/>
          <w:szCs w:val="32"/>
        </w:rPr>
      </w:pPr>
      <w:r w:rsidRPr="00426B4C">
        <w:rPr>
          <w:rFonts w:ascii="Times New Roman" w:eastAsia="仿宋" w:hAnsi="Times New Roman" w:cs="Times New Roman" w:hint="eastAsia"/>
          <w:sz w:val="32"/>
          <w:szCs w:val="32"/>
        </w:rPr>
        <w:t>（</w:t>
      </w:r>
      <w:r w:rsidRPr="00426B4C">
        <w:rPr>
          <w:rFonts w:ascii="Times New Roman" w:eastAsia="仿宋" w:hAnsi="Times New Roman" w:cs="Times New Roman" w:hint="eastAsia"/>
          <w:sz w:val="32"/>
          <w:szCs w:val="32"/>
        </w:rPr>
        <w:t>2</w:t>
      </w:r>
      <w:r>
        <w:rPr>
          <w:rFonts w:ascii="Times New Roman" w:eastAsia="仿宋" w:hAnsi="Times New Roman" w:cs="Times New Roman" w:hint="eastAsia"/>
          <w:sz w:val="32"/>
          <w:szCs w:val="32"/>
        </w:rPr>
        <w:t>7</w:t>
      </w:r>
      <w:r w:rsidRPr="00426B4C">
        <w:rPr>
          <w:rFonts w:ascii="Times New Roman" w:eastAsia="仿宋" w:hAnsi="Times New Roman" w:cs="Times New Roman" w:hint="eastAsia"/>
          <w:sz w:val="32"/>
          <w:szCs w:val="32"/>
        </w:rPr>
        <w:t>）</w:t>
      </w:r>
      <w:proofErr w:type="spellStart"/>
      <w:r w:rsidR="00B836A8" w:rsidRPr="00B836A8">
        <w:rPr>
          <w:rFonts w:ascii="Times New Roman" w:eastAsia="仿宋" w:hAnsi="Times New Roman" w:cs="Times New Roman"/>
          <w:sz w:val="32"/>
          <w:szCs w:val="32"/>
        </w:rPr>
        <w:t>BmWARS</w:t>
      </w:r>
      <w:proofErr w:type="spellEnd"/>
      <w:r w:rsidR="00B836A8" w:rsidRPr="00B836A8">
        <w:rPr>
          <w:rFonts w:ascii="Times New Roman" w:eastAsia="仿宋" w:hAnsi="Times New Roman" w:cs="Times New Roman"/>
          <w:sz w:val="32"/>
          <w:szCs w:val="32"/>
        </w:rPr>
        <w:t>通过</w:t>
      </w:r>
      <w:r w:rsidR="00B836A8" w:rsidRPr="00B836A8">
        <w:rPr>
          <w:rFonts w:ascii="Times New Roman" w:eastAsia="仿宋" w:hAnsi="Times New Roman" w:cs="Times New Roman"/>
          <w:sz w:val="32"/>
          <w:szCs w:val="32"/>
        </w:rPr>
        <w:t>PI3K-Akt</w:t>
      </w:r>
      <w:r w:rsidR="00B836A8" w:rsidRPr="00B836A8">
        <w:rPr>
          <w:rFonts w:ascii="Times New Roman" w:eastAsia="仿宋" w:hAnsi="Times New Roman" w:cs="Times New Roman"/>
          <w:sz w:val="32"/>
          <w:szCs w:val="32"/>
        </w:rPr>
        <w:t>通路抵御</w:t>
      </w:r>
      <w:proofErr w:type="spellStart"/>
      <w:r w:rsidR="00B836A8" w:rsidRPr="00B836A8">
        <w:rPr>
          <w:rFonts w:ascii="Times New Roman" w:eastAsia="仿宋" w:hAnsi="Times New Roman" w:cs="Times New Roman"/>
          <w:sz w:val="32"/>
          <w:szCs w:val="32"/>
        </w:rPr>
        <w:t>BmNPV</w:t>
      </w:r>
      <w:proofErr w:type="spellEnd"/>
      <w:r w:rsidR="00B836A8" w:rsidRPr="00B836A8">
        <w:rPr>
          <w:rFonts w:ascii="Times New Roman" w:eastAsia="仿宋" w:hAnsi="Times New Roman" w:cs="Times New Roman"/>
          <w:sz w:val="32"/>
          <w:szCs w:val="32"/>
        </w:rPr>
        <w:t>的</w:t>
      </w:r>
      <w:proofErr w:type="gramStart"/>
      <w:r w:rsidR="00B836A8" w:rsidRPr="00B836A8">
        <w:rPr>
          <w:rFonts w:ascii="Times New Roman" w:eastAsia="仿宋" w:hAnsi="Times New Roman" w:cs="Times New Roman"/>
          <w:sz w:val="32"/>
          <w:szCs w:val="32"/>
        </w:rPr>
        <w:t>侵染</w:t>
      </w:r>
      <w:proofErr w:type="gramEnd"/>
    </w:p>
    <w:p w14:paraId="34DA6481" w14:textId="46E377FF" w:rsidR="00B836A8" w:rsidRPr="00B836A8" w:rsidRDefault="00426B4C" w:rsidP="00B60EC4">
      <w:pPr>
        <w:adjustRightInd w:val="0"/>
        <w:snapToGrid w:val="0"/>
        <w:spacing w:line="324" w:lineRule="auto"/>
        <w:ind w:firstLineChars="200" w:firstLine="640"/>
        <w:rPr>
          <w:rFonts w:ascii="Times New Roman" w:eastAsia="仿宋" w:hAnsi="Times New Roman" w:cs="Times New Roman"/>
          <w:sz w:val="32"/>
          <w:szCs w:val="32"/>
        </w:rPr>
      </w:pPr>
      <w:r w:rsidRPr="00426B4C">
        <w:rPr>
          <w:rFonts w:ascii="Times New Roman" w:eastAsia="仿宋" w:hAnsi="Times New Roman" w:cs="Times New Roman" w:hint="eastAsia"/>
          <w:sz w:val="32"/>
          <w:szCs w:val="32"/>
        </w:rPr>
        <w:t>（</w:t>
      </w:r>
      <w:r w:rsidRPr="00426B4C">
        <w:rPr>
          <w:rFonts w:ascii="Times New Roman" w:eastAsia="仿宋" w:hAnsi="Times New Roman" w:cs="Times New Roman" w:hint="eastAsia"/>
          <w:sz w:val="32"/>
          <w:szCs w:val="32"/>
        </w:rPr>
        <w:t>2</w:t>
      </w:r>
      <w:r>
        <w:rPr>
          <w:rFonts w:ascii="Times New Roman" w:eastAsia="仿宋" w:hAnsi="Times New Roman" w:cs="Times New Roman" w:hint="eastAsia"/>
          <w:sz w:val="32"/>
          <w:szCs w:val="32"/>
        </w:rPr>
        <w:t>8</w:t>
      </w:r>
      <w:r w:rsidRPr="00426B4C">
        <w:rPr>
          <w:rFonts w:ascii="Times New Roman" w:eastAsia="仿宋" w:hAnsi="Times New Roman" w:cs="Times New Roman" w:hint="eastAsia"/>
          <w:sz w:val="32"/>
          <w:szCs w:val="32"/>
        </w:rPr>
        <w:t>）</w:t>
      </w:r>
      <w:r w:rsidR="00B836A8" w:rsidRPr="00B836A8">
        <w:rPr>
          <w:rFonts w:ascii="Times New Roman" w:eastAsia="仿宋" w:hAnsi="Times New Roman" w:cs="Times New Roman"/>
          <w:sz w:val="32"/>
          <w:szCs w:val="32"/>
        </w:rPr>
        <w:t>白藜芦</w:t>
      </w:r>
      <w:proofErr w:type="gramStart"/>
      <w:r w:rsidR="00B836A8" w:rsidRPr="00B836A8">
        <w:rPr>
          <w:rFonts w:ascii="Times New Roman" w:eastAsia="仿宋" w:hAnsi="Times New Roman" w:cs="Times New Roman"/>
          <w:sz w:val="32"/>
          <w:szCs w:val="32"/>
        </w:rPr>
        <w:t>醇</w:t>
      </w:r>
      <w:proofErr w:type="gramEnd"/>
      <w:r w:rsidR="00B836A8" w:rsidRPr="00B836A8">
        <w:rPr>
          <w:rFonts w:ascii="Times New Roman" w:eastAsia="仿宋" w:hAnsi="Times New Roman" w:cs="Times New Roman"/>
          <w:sz w:val="32"/>
          <w:szCs w:val="32"/>
        </w:rPr>
        <w:t>通过恢复线粒体功能减轻</w:t>
      </w:r>
      <w:r w:rsidR="00B836A8" w:rsidRPr="00B836A8">
        <w:rPr>
          <w:rFonts w:ascii="Times New Roman" w:eastAsia="仿宋" w:hAnsi="Times New Roman" w:cs="Times New Roman"/>
          <w:sz w:val="32"/>
          <w:szCs w:val="32"/>
        </w:rPr>
        <w:t>NEFA</w:t>
      </w:r>
      <w:r w:rsidR="00B836A8" w:rsidRPr="00B836A8">
        <w:rPr>
          <w:rFonts w:ascii="Times New Roman" w:eastAsia="仿宋" w:hAnsi="Times New Roman" w:cs="Times New Roman"/>
          <w:sz w:val="32"/>
          <w:szCs w:val="32"/>
        </w:rPr>
        <w:t>诱导的牛乳腺上皮细胞氧化损伤</w:t>
      </w:r>
    </w:p>
    <w:p w14:paraId="394E85ED" w14:textId="1F62F651" w:rsidR="00B836A8" w:rsidRPr="00B836A8" w:rsidRDefault="00426B4C" w:rsidP="00B60EC4">
      <w:pPr>
        <w:adjustRightInd w:val="0"/>
        <w:snapToGrid w:val="0"/>
        <w:spacing w:line="324" w:lineRule="auto"/>
        <w:ind w:firstLineChars="200" w:firstLine="640"/>
        <w:rPr>
          <w:rFonts w:ascii="Times New Roman" w:eastAsia="仿宋" w:hAnsi="Times New Roman" w:cs="Times New Roman"/>
          <w:sz w:val="32"/>
          <w:szCs w:val="32"/>
        </w:rPr>
      </w:pPr>
      <w:r w:rsidRPr="00426B4C">
        <w:rPr>
          <w:rFonts w:ascii="Times New Roman" w:eastAsia="仿宋" w:hAnsi="Times New Roman" w:cs="Times New Roman" w:hint="eastAsia"/>
          <w:sz w:val="32"/>
          <w:szCs w:val="32"/>
        </w:rPr>
        <w:t>（</w:t>
      </w:r>
      <w:r w:rsidRPr="00426B4C">
        <w:rPr>
          <w:rFonts w:ascii="Times New Roman" w:eastAsia="仿宋" w:hAnsi="Times New Roman" w:cs="Times New Roman" w:hint="eastAsia"/>
          <w:sz w:val="32"/>
          <w:szCs w:val="32"/>
        </w:rPr>
        <w:t>2</w:t>
      </w:r>
      <w:r>
        <w:rPr>
          <w:rFonts w:ascii="Times New Roman" w:eastAsia="仿宋" w:hAnsi="Times New Roman" w:cs="Times New Roman" w:hint="eastAsia"/>
          <w:sz w:val="32"/>
          <w:szCs w:val="32"/>
        </w:rPr>
        <w:t>9</w:t>
      </w:r>
      <w:r w:rsidRPr="00426B4C">
        <w:rPr>
          <w:rFonts w:ascii="Times New Roman" w:eastAsia="仿宋" w:hAnsi="Times New Roman" w:cs="Times New Roman" w:hint="eastAsia"/>
          <w:sz w:val="32"/>
          <w:szCs w:val="32"/>
        </w:rPr>
        <w:t>）</w:t>
      </w:r>
      <w:r w:rsidR="00B836A8" w:rsidRPr="00B836A8">
        <w:rPr>
          <w:rFonts w:ascii="Times New Roman" w:eastAsia="仿宋" w:hAnsi="Times New Roman" w:cs="Times New Roman"/>
          <w:sz w:val="32"/>
          <w:szCs w:val="32"/>
        </w:rPr>
        <w:t>不同平茬高度对桑树萌蘖过程的植物激素代谢的影响</w:t>
      </w:r>
    </w:p>
    <w:p w14:paraId="1474AB02" w14:textId="028926F5" w:rsidR="00B836A8" w:rsidRPr="00B836A8" w:rsidRDefault="00426B4C" w:rsidP="00B60EC4">
      <w:pPr>
        <w:adjustRightInd w:val="0"/>
        <w:snapToGrid w:val="0"/>
        <w:spacing w:line="324" w:lineRule="auto"/>
        <w:ind w:firstLineChars="200" w:firstLine="640"/>
        <w:rPr>
          <w:rFonts w:ascii="Times New Roman" w:eastAsia="仿宋" w:hAnsi="Times New Roman" w:cs="Times New Roman"/>
          <w:sz w:val="32"/>
          <w:szCs w:val="32"/>
        </w:rPr>
      </w:pPr>
      <w:r w:rsidRPr="00426B4C">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30</w:t>
      </w:r>
      <w:r w:rsidRPr="00426B4C">
        <w:rPr>
          <w:rFonts w:ascii="Times New Roman" w:eastAsia="仿宋" w:hAnsi="Times New Roman" w:cs="Times New Roman" w:hint="eastAsia"/>
          <w:sz w:val="32"/>
          <w:szCs w:val="32"/>
        </w:rPr>
        <w:t>）</w:t>
      </w:r>
      <w:r w:rsidR="00B836A8" w:rsidRPr="00B836A8">
        <w:rPr>
          <w:rFonts w:ascii="Times New Roman" w:eastAsia="仿宋" w:hAnsi="Times New Roman" w:cs="Times New Roman"/>
          <w:sz w:val="32"/>
          <w:szCs w:val="32"/>
        </w:rPr>
        <w:t>基因编辑家蚕合成重组人</w:t>
      </w:r>
      <w:r w:rsidR="00B836A8" w:rsidRPr="00B836A8">
        <w:rPr>
          <w:rFonts w:ascii="Times New Roman" w:eastAsia="仿宋" w:hAnsi="Times New Roman" w:cs="Times New Roman"/>
          <w:sz w:val="32"/>
          <w:szCs w:val="32"/>
        </w:rPr>
        <w:t xml:space="preserve"> III </w:t>
      </w:r>
      <w:r w:rsidR="00B836A8" w:rsidRPr="00B836A8">
        <w:rPr>
          <w:rFonts w:ascii="Times New Roman" w:eastAsia="仿宋" w:hAnsi="Times New Roman" w:cs="Times New Roman"/>
          <w:sz w:val="32"/>
          <w:szCs w:val="32"/>
        </w:rPr>
        <w:t>型胶原蛋白的研究</w:t>
      </w:r>
    </w:p>
    <w:p w14:paraId="5AD115AF" w14:textId="2C5E21C8" w:rsidR="00B836A8" w:rsidRPr="00B836A8" w:rsidRDefault="00426B4C" w:rsidP="00B60EC4">
      <w:pPr>
        <w:adjustRightInd w:val="0"/>
        <w:snapToGrid w:val="0"/>
        <w:spacing w:line="324" w:lineRule="auto"/>
        <w:ind w:firstLineChars="200" w:firstLine="640"/>
        <w:rPr>
          <w:rFonts w:ascii="Times New Roman" w:eastAsia="仿宋" w:hAnsi="Times New Roman" w:cs="Times New Roman"/>
          <w:sz w:val="32"/>
          <w:szCs w:val="32"/>
        </w:rPr>
      </w:pPr>
      <w:r w:rsidRPr="00426B4C">
        <w:rPr>
          <w:rFonts w:ascii="Times New Roman" w:eastAsia="仿宋" w:hAnsi="Times New Roman" w:cs="Times New Roman" w:hint="eastAsia"/>
          <w:sz w:val="32"/>
          <w:szCs w:val="32"/>
        </w:rPr>
        <w:t>（</w:t>
      </w:r>
      <w:r w:rsidRPr="00426B4C">
        <w:rPr>
          <w:rFonts w:ascii="Times New Roman" w:eastAsia="仿宋" w:hAnsi="Times New Roman" w:cs="Times New Roman" w:hint="eastAsia"/>
          <w:sz w:val="32"/>
          <w:szCs w:val="32"/>
        </w:rPr>
        <w:t>3</w:t>
      </w:r>
      <w:r>
        <w:rPr>
          <w:rFonts w:ascii="Times New Roman" w:eastAsia="仿宋" w:hAnsi="Times New Roman" w:cs="Times New Roman" w:hint="eastAsia"/>
          <w:sz w:val="32"/>
          <w:szCs w:val="32"/>
        </w:rPr>
        <w:t>1</w:t>
      </w:r>
      <w:r w:rsidRPr="00426B4C">
        <w:rPr>
          <w:rFonts w:ascii="Times New Roman" w:eastAsia="仿宋" w:hAnsi="Times New Roman" w:cs="Times New Roman" w:hint="eastAsia"/>
          <w:sz w:val="32"/>
          <w:szCs w:val="32"/>
        </w:rPr>
        <w:t>）</w:t>
      </w:r>
      <w:r w:rsidR="00B836A8" w:rsidRPr="00B836A8">
        <w:rPr>
          <w:rFonts w:ascii="Times New Roman" w:eastAsia="仿宋" w:hAnsi="Times New Roman" w:cs="Times New Roman"/>
          <w:sz w:val="32"/>
          <w:szCs w:val="32"/>
        </w:rPr>
        <w:t>一种具备固有抗菌抗氧化活性的丝胶蛋白水凝胶敷料的制备及其用于创面修复的研究</w:t>
      </w:r>
    </w:p>
    <w:p w14:paraId="2239CFFD" w14:textId="705DA738" w:rsidR="00B836A8" w:rsidRPr="00B836A8" w:rsidRDefault="00426B4C" w:rsidP="00B60EC4">
      <w:pPr>
        <w:adjustRightInd w:val="0"/>
        <w:snapToGrid w:val="0"/>
        <w:spacing w:line="324" w:lineRule="auto"/>
        <w:ind w:firstLineChars="200" w:firstLine="640"/>
        <w:rPr>
          <w:rFonts w:ascii="Times New Roman" w:eastAsia="仿宋" w:hAnsi="Times New Roman" w:cs="Times New Roman"/>
          <w:sz w:val="32"/>
          <w:szCs w:val="32"/>
        </w:rPr>
      </w:pPr>
      <w:r w:rsidRPr="00426B4C">
        <w:rPr>
          <w:rFonts w:ascii="Times New Roman" w:eastAsia="仿宋" w:hAnsi="Times New Roman" w:cs="Times New Roman" w:hint="eastAsia"/>
          <w:sz w:val="32"/>
          <w:szCs w:val="32"/>
        </w:rPr>
        <w:t>（</w:t>
      </w:r>
      <w:r w:rsidRPr="00426B4C">
        <w:rPr>
          <w:rFonts w:ascii="Times New Roman" w:eastAsia="仿宋" w:hAnsi="Times New Roman" w:cs="Times New Roman" w:hint="eastAsia"/>
          <w:sz w:val="32"/>
          <w:szCs w:val="32"/>
        </w:rPr>
        <w:t>3</w:t>
      </w:r>
      <w:r>
        <w:rPr>
          <w:rFonts w:ascii="Times New Roman" w:eastAsia="仿宋" w:hAnsi="Times New Roman" w:cs="Times New Roman" w:hint="eastAsia"/>
          <w:sz w:val="32"/>
          <w:szCs w:val="32"/>
        </w:rPr>
        <w:t>2</w:t>
      </w:r>
      <w:r w:rsidRPr="00426B4C">
        <w:rPr>
          <w:rFonts w:ascii="Times New Roman" w:eastAsia="仿宋" w:hAnsi="Times New Roman" w:cs="Times New Roman" w:hint="eastAsia"/>
          <w:sz w:val="32"/>
          <w:szCs w:val="32"/>
        </w:rPr>
        <w:t>）</w:t>
      </w:r>
      <w:r w:rsidR="00B836A8" w:rsidRPr="00B836A8">
        <w:rPr>
          <w:rFonts w:ascii="Times New Roman" w:eastAsia="仿宋" w:hAnsi="Times New Roman" w:cs="Times New Roman"/>
          <w:sz w:val="32"/>
          <w:szCs w:val="32"/>
        </w:rPr>
        <w:t>家蚕</w:t>
      </w:r>
      <w:proofErr w:type="gramStart"/>
      <w:r w:rsidR="00B836A8" w:rsidRPr="00B836A8">
        <w:rPr>
          <w:rFonts w:ascii="Times New Roman" w:eastAsia="仿宋" w:hAnsi="Times New Roman" w:cs="Times New Roman"/>
          <w:sz w:val="32"/>
          <w:szCs w:val="32"/>
        </w:rPr>
        <w:t>黑蛾新突变基因</w:t>
      </w:r>
      <w:proofErr w:type="gramEnd"/>
      <w:r w:rsidR="00B836A8" w:rsidRPr="00B836A8">
        <w:rPr>
          <w:rFonts w:ascii="Times New Roman" w:eastAsia="仿宋" w:hAnsi="Times New Roman" w:cs="Times New Roman"/>
          <w:sz w:val="32"/>
          <w:szCs w:val="32"/>
        </w:rPr>
        <w:t>的定位克隆</w:t>
      </w:r>
    </w:p>
    <w:p w14:paraId="1EECE897" w14:textId="4FAC3849" w:rsidR="00B836A8" w:rsidRPr="00B836A8" w:rsidRDefault="00426B4C" w:rsidP="00B60EC4">
      <w:pPr>
        <w:adjustRightInd w:val="0"/>
        <w:snapToGrid w:val="0"/>
        <w:spacing w:line="324" w:lineRule="auto"/>
        <w:ind w:firstLineChars="200" w:firstLine="640"/>
        <w:rPr>
          <w:rFonts w:ascii="Times New Roman" w:eastAsia="仿宋" w:hAnsi="Times New Roman" w:cs="Times New Roman"/>
          <w:sz w:val="32"/>
          <w:szCs w:val="32"/>
        </w:rPr>
      </w:pPr>
      <w:r w:rsidRPr="00426B4C">
        <w:rPr>
          <w:rFonts w:ascii="Times New Roman" w:eastAsia="仿宋" w:hAnsi="Times New Roman" w:cs="Times New Roman" w:hint="eastAsia"/>
          <w:sz w:val="32"/>
          <w:szCs w:val="32"/>
        </w:rPr>
        <w:t>（</w:t>
      </w:r>
      <w:r w:rsidRPr="00426B4C">
        <w:rPr>
          <w:rFonts w:ascii="Times New Roman" w:eastAsia="仿宋" w:hAnsi="Times New Roman" w:cs="Times New Roman" w:hint="eastAsia"/>
          <w:sz w:val="32"/>
          <w:szCs w:val="32"/>
        </w:rPr>
        <w:t>3</w:t>
      </w:r>
      <w:r>
        <w:rPr>
          <w:rFonts w:ascii="Times New Roman" w:eastAsia="仿宋" w:hAnsi="Times New Roman" w:cs="Times New Roman" w:hint="eastAsia"/>
          <w:sz w:val="32"/>
          <w:szCs w:val="32"/>
        </w:rPr>
        <w:t>3</w:t>
      </w:r>
      <w:r w:rsidRPr="00426B4C">
        <w:rPr>
          <w:rFonts w:ascii="Times New Roman" w:eastAsia="仿宋" w:hAnsi="Times New Roman" w:cs="Times New Roman" w:hint="eastAsia"/>
          <w:sz w:val="32"/>
          <w:szCs w:val="32"/>
        </w:rPr>
        <w:t>）</w:t>
      </w:r>
      <w:r w:rsidR="00B836A8" w:rsidRPr="00B836A8">
        <w:rPr>
          <w:rFonts w:ascii="Times New Roman" w:eastAsia="仿宋" w:hAnsi="Times New Roman" w:cs="Times New Roman"/>
          <w:sz w:val="32"/>
          <w:szCs w:val="32"/>
        </w:rPr>
        <w:t>老挝家蚕的细菌性败血病病原菌分离与鉴定</w:t>
      </w:r>
    </w:p>
    <w:p w14:paraId="01A3ADDE" w14:textId="61B0F4A3" w:rsidR="00B836A8" w:rsidRPr="00D55AE7" w:rsidRDefault="00426B4C" w:rsidP="00B60EC4">
      <w:pPr>
        <w:adjustRightInd w:val="0"/>
        <w:snapToGrid w:val="0"/>
        <w:spacing w:line="324" w:lineRule="auto"/>
        <w:ind w:firstLineChars="200" w:firstLine="640"/>
        <w:rPr>
          <w:rFonts w:ascii="Times New Roman" w:eastAsia="仿宋" w:hAnsi="Times New Roman" w:cs="Times New Roman"/>
          <w:spacing w:val="-6"/>
          <w:sz w:val="32"/>
          <w:szCs w:val="32"/>
        </w:rPr>
      </w:pPr>
      <w:r w:rsidRPr="00426B4C">
        <w:rPr>
          <w:rFonts w:ascii="Times New Roman" w:eastAsia="仿宋" w:hAnsi="Times New Roman" w:cs="Times New Roman" w:hint="eastAsia"/>
          <w:sz w:val="32"/>
          <w:szCs w:val="32"/>
        </w:rPr>
        <w:t>（</w:t>
      </w:r>
      <w:r w:rsidRPr="00426B4C">
        <w:rPr>
          <w:rFonts w:ascii="Times New Roman" w:eastAsia="仿宋" w:hAnsi="Times New Roman" w:cs="Times New Roman" w:hint="eastAsia"/>
          <w:sz w:val="32"/>
          <w:szCs w:val="32"/>
        </w:rPr>
        <w:t>3</w:t>
      </w:r>
      <w:r>
        <w:rPr>
          <w:rFonts w:ascii="Times New Roman" w:eastAsia="仿宋" w:hAnsi="Times New Roman" w:cs="Times New Roman" w:hint="eastAsia"/>
          <w:sz w:val="32"/>
          <w:szCs w:val="32"/>
        </w:rPr>
        <w:t>4</w:t>
      </w:r>
      <w:r w:rsidRPr="00426B4C">
        <w:rPr>
          <w:rFonts w:ascii="Times New Roman" w:eastAsia="仿宋" w:hAnsi="Times New Roman" w:cs="Times New Roman" w:hint="eastAsia"/>
          <w:sz w:val="32"/>
          <w:szCs w:val="32"/>
        </w:rPr>
        <w:t>）</w:t>
      </w:r>
      <w:r w:rsidR="00B836A8" w:rsidRPr="00D55AE7">
        <w:rPr>
          <w:rFonts w:ascii="Times New Roman" w:eastAsia="仿宋" w:hAnsi="Times New Roman" w:cs="Times New Roman"/>
          <w:spacing w:val="-6"/>
          <w:sz w:val="32"/>
          <w:szCs w:val="32"/>
        </w:rPr>
        <w:t>家蚕微孢子虫海藻糖合成酶</w:t>
      </w:r>
      <w:r w:rsidR="00B836A8" w:rsidRPr="00D55AE7">
        <w:rPr>
          <w:rFonts w:ascii="Times New Roman" w:eastAsia="仿宋" w:hAnsi="Times New Roman" w:cs="Times New Roman"/>
          <w:spacing w:val="-6"/>
          <w:sz w:val="32"/>
          <w:szCs w:val="32"/>
        </w:rPr>
        <w:t xml:space="preserve">2 (NbTPS2) </w:t>
      </w:r>
      <w:r w:rsidR="00B836A8" w:rsidRPr="00D55AE7">
        <w:rPr>
          <w:rFonts w:ascii="Times New Roman" w:eastAsia="仿宋" w:hAnsi="Times New Roman" w:cs="Times New Roman"/>
          <w:spacing w:val="-6"/>
          <w:sz w:val="32"/>
          <w:szCs w:val="32"/>
        </w:rPr>
        <w:t>的分子表征研究</w:t>
      </w:r>
    </w:p>
    <w:p w14:paraId="7F51DC49" w14:textId="68873F56" w:rsidR="00B836A8" w:rsidRPr="00B836A8" w:rsidRDefault="00426B4C" w:rsidP="00B60EC4">
      <w:pPr>
        <w:adjustRightInd w:val="0"/>
        <w:snapToGrid w:val="0"/>
        <w:spacing w:line="324" w:lineRule="auto"/>
        <w:ind w:firstLineChars="200" w:firstLine="640"/>
        <w:rPr>
          <w:rFonts w:ascii="Times New Roman" w:eastAsia="仿宋" w:hAnsi="Times New Roman" w:cs="Times New Roman"/>
          <w:sz w:val="32"/>
          <w:szCs w:val="32"/>
        </w:rPr>
      </w:pPr>
      <w:r w:rsidRPr="00426B4C">
        <w:rPr>
          <w:rFonts w:ascii="Times New Roman" w:eastAsia="仿宋" w:hAnsi="Times New Roman" w:cs="Times New Roman" w:hint="eastAsia"/>
          <w:sz w:val="32"/>
          <w:szCs w:val="32"/>
        </w:rPr>
        <w:t>（</w:t>
      </w:r>
      <w:r w:rsidRPr="00426B4C">
        <w:rPr>
          <w:rFonts w:ascii="Times New Roman" w:eastAsia="仿宋" w:hAnsi="Times New Roman" w:cs="Times New Roman" w:hint="eastAsia"/>
          <w:sz w:val="32"/>
          <w:szCs w:val="32"/>
        </w:rPr>
        <w:t>3</w:t>
      </w:r>
      <w:r>
        <w:rPr>
          <w:rFonts w:ascii="Times New Roman" w:eastAsia="仿宋" w:hAnsi="Times New Roman" w:cs="Times New Roman" w:hint="eastAsia"/>
          <w:sz w:val="32"/>
          <w:szCs w:val="32"/>
        </w:rPr>
        <w:t>5</w:t>
      </w:r>
      <w:r w:rsidRPr="00426B4C">
        <w:rPr>
          <w:rFonts w:ascii="Times New Roman" w:eastAsia="仿宋" w:hAnsi="Times New Roman" w:cs="Times New Roman" w:hint="eastAsia"/>
          <w:sz w:val="32"/>
          <w:szCs w:val="32"/>
        </w:rPr>
        <w:t>）</w:t>
      </w:r>
      <w:r w:rsidR="00B836A8" w:rsidRPr="00B836A8">
        <w:rPr>
          <w:rFonts w:ascii="Times New Roman" w:eastAsia="仿宋" w:hAnsi="Times New Roman" w:cs="Times New Roman"/>
          <w:sz w:val="32"/>
          <w:szCs w:val="32"/>
        </w:rPr>
        <w:t xml:space="preserve">PTB-Associated Splicing Factor (PSF) Repress </w:t>
      </w:r>
      <w:proofErr w:type="spellStart"/>
      <w:r w:rsidR="00B836A8" w:rsidRPr="00B836A8">
        <w:rPr>
          <w:rFonts w:ascii="Times New Roman" w:eastAsia="仿宋" w:hAnsi="Times New Roman" w:cs="Times New Roman"/>
          <w:sz w:val="32"/>
          <w:szCs w:val="32"/>
        </w:rPr>
        <w:t>Nosema</w:t>
      </w:r>
      <w:proofErr w:type="spellEnd"/>
      <w:r w:rsidR="00B836A8" w:rsidRPr="00B836A8">
        <w:rPr>
          <w:rFonts w:ascii="Times New Roman" w:eastAsia="仿宋" w:hAnsi="Times New Roman" w:cs="Times New Roman"/>
          <w:sz w:val="32"/>
          <w:szCs w:val="32"/>
        </w:rPr>
        <w:t xml:space="preserve"> </w:t>
      </w:r>
      <w:proofErr w:type="spellStart"/>
      <w:r w:rsidR="00B836A8" w:rsidRPr="00B836A8">
        <w:rPr>
          <w:rFonts w:ascii="Times New Roman" w:eastAsia="仿宋" w:hAnsi="Times New Roman" w:cs="Times New Roman"/>
          <w:sz w:val="32"/>
          <w:szCs w:val="32"/>
        </w:rPr>
        <w:t>bombycis</w:t>
      </w:r>
      <w:proofErr w:type="spellEnd"/>
      <w:r w:rsidR="00B836A8" w:rsidRPr="00B836A8">
        <w:rPr>
          <w:rFonts w:ascii="Times New Roman" w:eastAsia="仿宋" w:hAnsi="Times New Roman" w:cs="Times New Roman"/>
          <w:sz w:val="32"/>
          <w:szCs w:val="32"/>
        </w:rPr>
        <w:t xml:space="preserve"> Replication by Promoting </w:t>
      </w:r>
      <w:proofErr w:type="spellStart"/>
      <w:r w:rsidR="00B836A8" w:rsidRPr="00B836A8">
        <w:rPr>
          <w:rFonts w:ascii="Times New Roman" w:eastAsia="仿宋" w:hAnsi="Times New Roman" w:cs="Times New Roman"/>
          <w:sz w:val="32"/>
          <w:szCs w:val="32"/>
        </w:rPr>
        <w:t>Wnt</w:t>
      </w:r>
      <w:proofErr w:type="spellEnd"/>
      <w:r w:rsidR="00B836A8" w:rsidRPr="00B836A8">
        <w:rPr>
          <w:rFonts w:ascii="Times New Roman" w:eastAsia="仿宋" w:hAnsi="Times New Roman" w:cs="Times New Roman"/>
          <w:sz w:val="32"/>
          <w:szCs w:val="32"/>
        </w:rPr>
        <w:t>-Signaling Pathway</w:t>
      </w:r>
    </w:p>
    <w:p w14:paraId="027CD708" w14:textId="4ACAF18C" w:rsidR="00B836A8" w:rsidRPr="00B836A8" w:rsidRDefault="00426B4C" w:rsidP="00B60EC4">
      <w:pPr>
        <w:adjustRightInd w:val="0"/>
        <w:snapToGrid w:val="0"/>
        <w:spacing w:line="324" w:lineRule="auto"/>
        <w:ind w:firstLineChars="200" w:firstLine="640"/>
        <w:rPr>
          <w:rFonts w:ascii="Times New Roman" w:eastAsia="仿宋" w:hAnsi="Times New Roman" w:cs="Times New Roman"/>
          <w:sz w:val="32"/>
          <w:szCs w:val="32"/>
        </w:rPr>
      </w:pPr>
      <w:r w:rsidRPr="00426B4C">
        <w:rPr>
          <w:rFonts w:ascii="Times New Roman" w:eastAsia="仿宋" w:hAnsi="Times New Roman" w:cs="Times New Roman" w:hint="eastAsia"/>
          <w:sz w:val="32"/>
          <w:szCs w:val="32"/>
        </w:rPr>
        <w:t>（</w:t>
      </w:r>
      <w:r w:rsidRPr="00426B4C">
        <w:rPr>
          <w:rFonts w:ascii="Times New Roman" w:eastAsia="仿宋" w:hAnsi="Times New Roman" w:cs="Times New Roman" w:hint="eastAsia"/>
          <w:sz w:val="32"/>
          <w:szCs w:val="32"/>
        </w:rPr>
        <w:t>3</w:t>
      </w:r>
      <w:r>
        <w:rPr>
          <w:rFonts w:ascii="Times New Roman" w:eastAsia="仿宋" w:hAnsi="Times New Roman" w:cs="Times New Roman" w:hint="eastAsia"/>
          <w:sz w:val="32"/>
          <w:szCs w:val="32"/>
        </w:rPr>
        <w:t>6</w:t>
      </w:r>
      <w:r w:rsidRPr="00426B4C">
        <w:rPr>
          <w:rFonts w:ascii="Times New Roman" w:eastAsia="仿宋" w:hAnsi="Times New Roman" w:cs="Times New Roman" w:hint="eastAsia"/>
          <w:sz w:val="32"/>
          <w:szCs w:val="32"/>
        </w:rPr>
        <w:t>）</w:t>
      </w:r>
      <w:r w:rsidR="00B836A8" w:rsidRPr="00B836A8">
        <w:rPr>
          <w:rFonts w:ascii="Times New Roman" w:eastAsia="仿宋" w:hAnsi="Times New Roman" w:cs="Times New Roman"/>
          <w:sz w:val="32"/>
          <w:szCs w:val="32"/>
        </w:rPr>
        <w:t>家蚕</w:t>
      </w:r>
      <w:r w:rsidR="00B836A8" w:rsidRPr="00B836A8">
        <w:rPr>
          <w:rFonts w:ascii="Times New Roman" w:eastAsia="仿宋" w:hAnsi="Times New Roman" w:cs="Times New Roman"/>
          <w:sz w:val="32"/>
          <w:szCs w:val="32"/>
        </w:rPr>
        <w:t>BmEF1G</w:t>
      </w:r>
      <w:r w:rsidR="00B836A8" w:rsidRPr="00B836A8">
        <w:rPr>
          <w:rFonts w:ascii="Times New Roman" w:eastAsia="仿宋" w:hAnsi="Times New Roman" w:cs="Times New Roman"/>
          <w:sz w:val="32"/>
          <w:szCs w:val="32"/>
        </w:rPr>
        <w:t>基因的鉴定及其对</w:t>
      </w:r>
      <w:proofErr w:type="spellStart"/>
      <w:r w:rsidR="00B836A8" w:rsidRPr="00B836A8">
        <w:rPr>
          <w:rFonts w:ascii="Times New Roman" w:eastAsia="仿宋" w:hAnsi="Times New Roman" w:cs="Times New Roman"/>
          <w:sz w:val="32"/>
          <w:szCs w:val="32"/>
        </w:rPr>
        <w:t>BmNPV</w:t>
      </w:r>
      <w:proofErr w:type="spellEnd"/>
      <w:r w:rsidR="00B836A8" w:rsidRPr="00B836A8">
        <w:rPr>
          <w:rFonts w:ascii="Times New Roman" w:eastAsia="仿宋" w:hAnsi="Times New Roman" w:cs="Times New Roman"/>
          <w:sz w:val="32"/>
          <w:szCs w:val="32"/>
        </w:rPr>
        <w:t>增殖的影响</w:t>
      </w:r>
    </w:p>
    <w:p w14:paraId="0A520C53" w14:textId="4414B260" w:rsidR="00B836A8" w:rsidRPr="00B836A8" w:rsidRDefault="00426B4C" w:rsidP="00B60EC4">
      <w:pPr>
        <w:adjustRightInd w:val="0"/>
        <w:snapToGrid w:val="0"/>
        <w:spacing w:line="324" w:lineRule="auto"/>
        <w:ind w:firstLineChars="200" w:firstLine="640"/>
        <w:rPr>
          <w:rFonts w:ascii="Times New Roman" w:eastAsia="仿宋" w:hAnsi="Times New Roman" w:cs="Times New Roman"/>
          <w:sz w:val="32"/>
          <w:szCs w:val="32"/>
        </w:rPr>
      </w:pPr>
      <w:r w:rsidRPr="00426B4C">
        <w:rPr>
          <w:rFonts w:ascii="Times New Roman" w:eastAsia="仿宋" w:hAnsi="Times New Roman" w:cs="Times New Roman" w:hint="eastAsia"/>
          <w:sz w:val="32"/>
          <w:szCs w:val="32"/>
        </w:rPr>
        <w:t>（</w:t>
      </w:r>
      <w:r w:rsidRPr="00426B4C">
        <w:rPr>
          <w:rFonts w:ascii="Times New Roman" w:eastAsia="仿宋" w:hAnsi="Times New Roman" w:cs="Times New Roman" w:hint="eastAsia"/>
          <w:sz w:val="32"/>
          <w:szCs w:val="32"/>
        </w:rPr>
        <w:t>3</w:t>
      </w:r>
      <w:r>
        <w:rPr>
          <w:rFonts w:ascii="Times New Roman" w:eastAsia="仿宋" w:hAnsi="Times New Roman" w:cs="Times New Roman" w:hint="eastAsia"/>
          <w:sz w:val="32"/>
          <w:szCs w:val="32"/>
        </w:rPr>
        <w:t>7</w:t>
      </w:r>
      <w:r w:rsidRPr="00426B4C">
        <w:rPr>
          <w:rFonts w:ascii="Times New Roman" w:eastAsia="仿宋" w:hAnsi="Times New Roman" w:cs="Times New Roman" w:hint="eastAsia"/>
          <w:sz w:val="32"/>
          <w:szCs w:val="32"/>
        </w:rPr>
        <w:t>）</w:t>
      </w:r>
      <w:r w:rsidR="00B836A8" w:rsidRPr="00B836A8">
        <w:rPr>
          <w:rFonts w:ascii="Times New Roman" w:eastAsia="仿宋" w:hAnsi="Times New Roman" w:cs="Times New Roman"/>
          <w:sz w:val="32"/>
          <w:szCs w:val="32"/>
        </w:rPr>
        <w:t>BmUGTx1</w:t>
      </w:r>
      <w:r w:rsidR="00B836A8" w:rsidRPr="00B836A8">
        <w:rPr>
          <w:rFonts w:ascii="Times New Roman" w:eastAsia="仿宋" w:hAnsi="Times New Roman" w:cs="Times New Roman"/>
          <w:sz w:val="32"/>
          <w:szCs w:val="32"/>
        </w:rPr>
        <w:t>基因的鉴定及其对家蚕感染</w:t>
      </w:r>
      <w:proofErr w:type="spellStart"/>
      <w:r w:rsidR="00B836A8" w:rsidRPr="00B836A8">
        <w:rPr>
          <w:rFonts w:ascii="Times New Roman" w:eastAsia="仿宋" w:hAnsi="Times New Roman" w:cs="Times New Roman"/>
          <w:sz w:val="32"/>
          <w:szCs w:val="32"/>
        </w:rPr>
        <w:t>BmNPV</w:t>
      </w:r>
      <w:proofErr w:type="spellEnd"/>
      <w:r w:rsidR="00B836A8" w:rsidRPr="00B836A8">
        <w:rPr>
          <w:rFonts w:ascii="Times New Roman" w:eastAsia="仿宋" w:hAnsi="Times New Roman" w:cs="Times New Roman"/>
          <w:sz w:val="32"/>
          <w:szCs w:val="32"/>
        </w:rPr>
        <w:t>的影响</w:t>
      </w:r>
    </w:p>
    <w:p w14:paraId="23F87604" w14:textId="2EAA1BAF" w:rsidR="00B836A8" w:rsidRPr="00B836A8" w:rsidRDefault="00426B4C" w:rsidP="00B60EC4">
      <w:pPr>
        <w:adjustRightInd w:val="0"/>
        <w:snapToGrid w:val="0"/>
        <w:spacing w:line="324" w:lineRule="auto"/>
        <w:ind w:firstLineChars="200" w:firstLine="640"/>
        <w:rPr>
          <w:rFonts w:ascii="Times New Roman" w:eastAsia="仿宋" w:hAnsi="Times New Roman" w:cs="Times New Roman"/>
          <w:sz w:val="32"/>
          <w:szCs w:val="32"/>
        </w:rPr>
      </w:pPr>
      <w:r w:rsidRPr="00426B4C">
        <w:rPr>
          <w:rFonts w:ascii="Times New Roman" w:eastAsia="仿宋" w:hAnsi="Times New Roman" w:cs="Times New Roman" w:hint="eastAsia"/>
          <w:sz w:val="32"/>
          <w:szCs w:val="32"/>
        </w:rPr>
        <w:t>（</w:t>
      </w:r>
      <w:r w:rsidRPr="00426B4C">
        <w:rPr>
          <w:rFonts w:ascii="Times New Roman" w:eastAsia="仿宋" w:hAnsi="Times New Roman" w:cs="Times New Roman" w:hint="eastAsia"/>
          <w:sz w:val="32"/>
          <w:szCs w:val="32"/>
        </w:rPr>
        <w:t>3</w:t>
      </w:r>
      <w:r>
        <w:rPr>
          <w:rFonts w:ascii="Times New Roman" w:eastAsia="仿宋" w:hAnsi="Times New Roman" w:cs="Times New Roman" w:hint="eastAsia"/>
          <w:sz w:val="32"/>
          <w:szCs w:val="32"/>
        </w:rPr>
        <w:t>8</w:t>
      </w:r>
      <w:r w:rsidRPr="00426B4C">
        <w:rPr>
          <w:rFonts w:ascii="Times New Roman" w:eastAsia="仿宋" w:hAnsi="Times New Roman" w:cs="Times New Roman" w:hint="eastAsia"/>
          <w:sz w:val="32"/>
          <w:szCs w:val="32"/>
        </w:rPr>
        <w:t>）</w:t>
      </w:r>
      <w:r w:rsidR="00B836A8" w:rsidRPr="00B836A8">
        <w:rPr>
          <w:rFonts w:ascii="Times New Roman" w:eastAsia="仿宋" w:hAnsi="Times New Roman" w:cs="Times New Roman"/>
          <w:sz w:val="32"/>
          <w:szCs w:val="32"/>
        </w:rPr>
        <w:t>蛋白质添食对家蚕营养利用调控机制的研究及经济性状的影响</w:t>
      </w:r>
    </w:p>
    <w:p w14:paraId="78EFAAC6" w14:textId="581A04B1" w:rsidR="00B836A8" w:rsidRPr="00B836A8" w:rsidRDefault="00426B4C" w:rsidP="00B60EC4">
      <w:pPr>
        <w:adjustRightInd w:val="0"/>
        <w:snapToGrid w:val="0"/>
        <w:spacing w:line="324" w:lineRule="auto"/>
        <w:ind w:firstLineChars="200" w:firstLine="640"/>
        <w:rPr>
          <w:rFonts w:ascii="Times New Roman" w:eastAsia="仿宋" w:hAnsi="Times New Roman" w:cs="Times New Roman"/>
          <w:sz w:val="32"/>
          <w:szCs w:val="32"/>
        </w:rPr>
      </w:pPr>
      <w:r w:rsidRPr="00426B4C">
        <w:rPr>
          <w:rFonts w:ascii="Times New Roman" w:eastAsia="仿宋" w:hAnsi="Times New Roman" w:cs="Times New Roman" w:hint="eastAsia"/>
          <w:sz w:val="32"/>
          <w:szCs w:val="32"/>
        </w:rPr>
        <w:t>（</w:t>
      </w:r>
      <w:r w:rsidRPr="00426B4C">
        <w:rPr>
          <w:rFonts w:ascii="Times New Roman" w:eastAsia="仿宋" w:hAnsi="Times New Roman" w:cs="Times New Roman" w:hint="eastAsia"/>
          <w:sz w:val="32"/>
          <w:szCs w:val="32"/>
        </w:rPr>
        <w:t>3</w:t>
      </w:r>
      <w:r>
        <w:rPr>
          <w:rFonts w:ascii="Times New Roman" w:eastAsia="仿宋" w:hAnsi="Times New Roman" w:cs="Times New Roman" w:hint="eastAsia"/>
          <w:sz w:val="32"/>
          <w:szCs w:val="32"/>
        </w:rPr>
        <w:t>9</w:t>
      </w:r>
      <w:r w:rsidRPr="00426B4C">
        <w:rPr>
          <w:rFonts w:ascii="Times New Roman" w:eastAsia="仿宋" w:hAnsi="Times New Roman" w:cs="Times New Roman" w:hint="eastAsia"/>
          <w:sz w:val="32"/>
          <w:szCs w:val="32"/>
        </w:rPr>
        <w:t>）</w:t>
      </w:r>
      <w:r w:rsidR="00B836A8" w:rsidRPr="00B836A8">
        <w:rPr>
          <w:rFonts w:ascii="Times New Roman" w:eastAsia="仿宋" w:hAnsi="Times New Roman" w:cs="Times New Roman"/>
          <w:sz w:val="32"/>
          <w:szCs w:val="32"/>
        </w:rPr>
        <w:t xml:space="preserve">A novel detoxification strategy of </w:t>
      </w:r>
      <w:proofErr w:type="spellStart"/>
      <w:r w:rsidR="00B836A8" w:rsidRPr="00B836A8">
        <w:rPr>
          <w:rFonts w:ascii="Times New Roman" w:eastAsia="仿宋" w:hAnsi="Times New Roman" w:cs="Times New Roman"/>
          <w:sz w:val="32"/>
          <w:szCs w:val="32"/>
        </w:rPr>
        <w:t>Bombyx</w:t>
      </w:r>
      <w:proofErr w:type="spellEnd"/>
      <w:r w:rsidR="00B836A8" w:rsidRPr="00B836A8">
        <w:rPr>
          <w:rFonts w:ascii="Times New Roman" w:eastAsia="仿宋" w:hAnsi="Times New Roman" w:cs="Times New Roman"/>
          <w:sz w:val="32"/>
          <w:szCs w:val="32"/>
        </w:rPr>
        <w:t xml:space="preserve"> </w:t>
      </w:r>
      <w:proofErr w:type="spellStart"/>
      <w:r w:rsidR="00B836A8" w:rsidRPr="00B836A8">
        <w:rPr>
          <w:rFonts w:ascii="Times New Roman" w:eastAsia="仿宋" w:hAnsi="Times New Roman" w:cs="Times New Roman"/>
          <w:sz w:val="32"/>
          <w:szCs w:val="32"/>
        </w:rPr>
        <w:t>mori</w:t>
      </w:r>
      <w:proofErr w:type="spellEnd"/>
      <w:r w:rsidR="00B836A8" w:rsidRPr="00B836A8">
        <w:rPr>
          <w:rFonts w:ascii="Times New Roman" w:eastAsia="仿宋" w:hAnsi="Times New Roman" w:cs="Times New Roman"/>
          <w:sz w:val="32"/>
          <w:szCs w:val="32"/>
        </w:rPr>
        <w:t xml:space="preserve"> (</w:t>
      </w:r>
      <w:proofErr w:type="spellStart"/>
      <w:r w:rsidR="00B836A8" w:rsidRPr="00B836A8">
        <w:rPr>
          <w:rFonts w:ascii="Times New Roman" w:eastAsia="仿宋" w:hAnsi="Times New Roman" w:cs="Times New Roman"/>
          <w:sz w:val="32"/>
          <w:szCs w:val="32"/>
        </w:rPr>
        <w:t>Lepidoptera:Bombycidae</w:t>
      </w:r>
      <w:proofErr w:type="spellEnd"/>
      <w:r w:rsidR="00B836A8" w:rsidRPr="00B836A8">
        <w:rPr>
          <w:rFonts w:ascii="Times New Roman" w:eastAsia="仿宋" w:hAnsi="Times New Roman" w:cs="Times New Roman"/>
          <w:sz w:val="32"/>
          <w:szCs w:val="32"/>
        </w:rPr>
        <w:t xml:space="preserve">) to </w:t>
      </w:r>
      <w:proofErr w:type="spellStart"/>
      <w:r w:rsidR="00B836A8" w:rsidRPr="00B836A8">
        <w:rPr>
          <w:rFonts w:ascii="Times New Roman" w:eastAsia="仿宋" w:hAnsi="Times New Roman" w:cs="Times New Roman"/>
          <w:sz w:val="32"/>
          <w:szCs w:val="32"/>
        </w:rPr>
        <w:t>dimethoate</w:t>
      </w:r>
      <w:proofErr w:type="spellEnd"/>
      <w:r w:rsidR="00B836A8" w:rsidRPr="00B836A8">
        <w:rPr>
          <w:rFonts w:ascii="Times New Roman" w:eastAsia="仿宋" w:hAnsi="Times New Roman" w:cs="Times New Roman"/>
          <w:sz w:val="32"/>
          <w:szCs w:val="32"/>
        </w:rPr>
        <w:t xml:space="preserve"> based on gut </w:t>
      </w:r>
      <w:proofErr w:type="spellStart"/>
      <w:r w:rsidR="00B836A8" w:rsidRPr="00B836A8">
        <w:rPr>
          <w:rFonts w:ascii="Times New Roman" w:eastAsia="仿宋" w:hAnsi="Times New Roman" w:cs="Times New Roman"/>
          <w:sz w:val="32"/>
          <w:szCs w:val="32"/>
        </w:rPr>
        <w:t>microbiota</w:t>
      </w:r>
      <w:proofErr w:type="spellEnd"/>
      <w:r w:rsidR="00B836A8" w:rsidRPr="00B836A8">
        <w:rPr>
          <w:rFonts w:ascii="Times New Roman" w:eastAsia="仿宋" w:hAnsi="Times New Roman" w:cs="Times New Roman"/>
          <w:sz w:val="32"/>
          <w:szCs w:val="32"/>
        </w:rPr>
        <w:t xml:space="preserve"> research</w:t>
      </w:r>
    </w:p>
    <w:p w14:paraId="1D77794C" w14:textId="2A656E9B" w:rsidR="00B836A8" w:rsidRPr="00B836A8" w:rsidRDefault="00426B4C" w:rsidP="00B60EC4">
      <w:pPr>
        <w:adjustRightInd w:val="0"/>
        <w:snapToGrid w:val="0"/>
        <w:spacing w:line="324" w:lineRule="auto"/>
        <w:ind w:firstLineChars="200" w:firstLine="640"/>
        <w:rPr>
          <w:rFonts w:ascii="Times New Roman" w:eastAsia="仿宋" w:hAnsi="Times New Roman" w:cs="Times New Roman"/>
          <w:sz w:val="32"/>
          <w:szCs w:val="32"/>
        </w:rPr>
      </w:pPr>
      <w:r w:rsidRPr="00426B4C">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40</w:t>
      </w:r>
      <w:r w:rsidRPr="00426B4C">
        <w:rPr>
          <w:rFonts w:ascii="Times New Roman" w:eastAsia="仿宋" w:hAnsi="Times New Roman" w:cs="Times New Roman" w:hint="eastAsia"/>
          <w:sz w:val="32"/>
          <w:szCs w:val="32"/>
        </w:rPr>
        <w:t>）</w:t>
      </w:r>
      <w:r w:rsidR="00B836A8" w:rsidRPr="00B836A8">
        <w:rPr>
          <w:rFonts w:ascii="Times New Roman" w:eastAsia="仿宋" w:hAnsi="Times New Roman" w:cs="Times New Roman"/>
          <w:sz w:val="32"/>
          <w:szCs w:val="32"/>
        </w:rPr>
        <w:t xml:space="preserve">Evaluation of the toxic effects and </w:t>
      </w:r>
      <w:proofErr w:type="spellStart"/>
      <w:r w:rsidR="00B836A8" w:rsidRPr="00B836A8">
        <w:rPr>
          <w:rFonts w:ascii="Times New Roman" w:eastAsia="仿宋" w:hAnsi="Times New Roman" w:cs="Times New Roman"/>
          <w:sz w:val="32"/>
          <w:szCs w:val="32"/>
        </w:rPr>
        <w:t>midgut</w:t>
      </w:r>
      <w:proofErr w:type="spellEnd"/>
      <w:r w:rsidR="00B836A8" w:rsidRPr="00B836A8">
        <w:rPr>
          <w:rFonts w:ascii="Times New Roman" w:eastAsia="仿宋" w:hAnsi="Times New Roman" w:cs="Times New Roman"/>
          <w:sz w:val="32"/>
          <w:szCs w:val="32"/>
        </w:rPr>
        <w:t xml:space="preserve"> biological changes induced by low concentrations of </w:t>
      </w:r>
      <w:proofErr w:type="spellStart"/>
      <w:r w:rsidR="00B836A8" w:rsidRPr="00B836A8">
        <w:rPr>
          <w:rFonts w:ascii="Times New Roman" w:eastAsia="仿宋" w:hAnsi="Times New Roman" w:cs="Times New Roman"/>
          <w:sz w:val="32"/>
          <w:szCs w:val="32"/>
        </w:rPr>
        <w:t>cyantraniliprole</w:t>
      </w:r>
      <w:proofErr w:type="spellEnd"/>
      <w:r w:rsidR="00B836A8" w:rsidRPr="00B836A8">
        <w:rPr>
          <w:rFonts w:ascii="Times New Roman" w:eastAsia="仿宋" w:hAnsi="Times New Roman" w:cs="Times New Roman"/>
          <w:sz w:val="32"/>
          <w:szCs w:val="32"/>
        </w:rPr>
        <w:t xml:space="preserve"> in </w:t>
      </w:r>
      <w:proofErr w:type="spellStart"/>
      <w:r w:rsidR="00B836A8" w:rsidRPr="00B836A8">
        <w:rPr>
          <w:rFonts w:ascii="Times New Roman" w:eastAsia="仿宋" w:hAnsi="Times New Roman" w:cs="Times New Roman"/>
          <w:sz w:val="32"/>
          <w:szCs w:val="32"/>
        </w:rPr>
        <w:t>Bombyx</w:t>
      </w:r>
      <w:proofErr w:type="spellEnd"/>
      <w:r w:rsidR="00B836A8" w:rsidRPr="00B836A8">
        <w:rPr>
          <w:rFonts w:ascii="Times New Roman" w:eastAsia="仿宋" w:hAnsi="Times New Roman" w:cs="Times New Roman"/>
          <w:sz w:val="32"/>
          <w:szCs w:val="32"/>
        </w:rPr>
        <w:t xml:space="preserve"> </w:t>
      </w:r>
      <w:proofErr w:type="spellStart"/>
      <w:r w:rsidR="00B836A8" w:rsidRPr="00B836A8">
        <w:rPr>
          <w:rFonts w:ascii="Times New Roman" w:eastAsia="仿宋" w:hAnsi="Times New Roman" w:cs="Times New Roman"/>
          <w:sz w:val="32"/>
          <w:szCs w:val="32"/>
        </w:rPr>
        <w:lastRenderedPageBreak/>
        <w:t>mori</w:t>
      </w:r>
      <w:proofErr w:type="spellEnd"/>
    </w:p>
    <w:p w14:paraId="0B752CC2" w14:textId="1F4E5DA9" w:rsidR="00B836A8" w:rsidRPr="00B836A8" w:rsidRDefault="00426B4C" w:rsidP="00B60EC4">
      <w:pPr>
        <w:adjustRightInd w:val="0"/>
        <w:snapToGrid w:val="0"/>
        <w:spacing w:line="324" w:lineRule="auto"/>
        <w:ind w:firstLineChars="200" w:firstLine="640"/>
        <w:rPr>
          <w:rFonts w:ascii="Times New Roman" w:eastAsia="仿宋" w:hAnsi="Times New Roman" w:cs="Times New Roman"/>
          <w:sz w:val="32"/>
          <w:szCs w:val="32"/>
        </w:rPr>
      </w:pPr>
      <w:r w:rsidRPr="00426B4C">
        <w:rPr>
          <w:rFonts w:ascii="Times New Roman" w:eastAsia="仿宋" w:hAnsi="Times New Roman" w:cs="Times New Roman" w:hint="eastAsia"/>
          <w:sz w:val="32"/>
          <w:szCs w:val="32"/>
        </w:rPr>
        <w:t>（</w:t>
      </w:r>
      <w:r w:rsidRPr="00426B4C">
        <w:rPr>
          <w:rFonts w:ascii="Times New Roman" w:eastAsia="仿宋" w:hAnsi="Times New Roman" w:cs="Times New Roman" w:hint="eastAsia"/>
          <w:sz w:val="32"/>
          <w:szCs w:val="32"/>
        </w:rPr>
        <w:t>4</w:t>
      </w:r>
      <w:r>
        <w:rPr>
          <w:rFonts w:ascii="Times New Roman" w:eastAsia="仿宋" w:hAnsi="Times New Roman" w:cs="Times New Roman" w:hint="eastAsia"/>
          <w:sz w:val="32"/>
          <w:szCs w:val="32"/>
        </w:rPr>
        <w:t>1</w:t>
      </w:r>
      <w:r w:rsidRPr="00426B4C">
        <w:rPr>
          <w:rFonts w:ascii="Times New Roman" w:eastAsia="仿宋" w:hAnsi="Times New Roman" w:cs="Times New Roman" w:hint="eastAsia"/>
          <w:sz w:val="32"/>
          <w:szCs w:val="32"/>
        </w:rPr>
        <w:t>）</w:t>
      </w:r>
      <w:r w:rsidR="00B836A8" w:rsidRPr="00B836A8">
        <w:rPr>
          <w:rFonts w:ascii="Times New Roman" w:eastAsia="仿宋" w:hAnsi="Times New Roman" w:cs="Times New Roman"/>
          <w:sz w:val="32"/>
          <w:szCs w:val="32"/>
        </w:rPr>
        <w:t xml:space="preserve">Functional characterization of a novel protein-coding circular RNA, circRNA_1193, from the </w:t>
      </w:r>
      <w:proofErr w:type="spellStart"/>
      <w:r w:rsidR="00B836A8" w:rsidRPr="00B836A8">
        <w:rPr>
          <w:rFonts w:ascii="Times New Roman" w:eastAsia="仿宋" w:hAnsi="Times New Roman" w:cs="Times New Roman"/>
          <w:sz w:val="32"/>
          <w:szCs w:val="32"/>
        </w:rPr>
        <w:t>mAAP</w:t>
      </w:r>
      <w:proofErr w:type="spellEnd"/>
      <w:r w:rsidR="00B836A8" w:rsidRPr="00B836A8">
        <w:rPr>
          <w:rFonts w:ascii="Times New Roman" w:eastAsia="仿宋" w:hAnsi="Times New Roman" w:cs="Times New Roman"/>
          <w:sz w:val="32"/>
          <w:szCs w:val="32"/>
        </w:rPr>
        <w:t xml:space="preserve"> gene in silkworm and its role in antiviral defense against </w:t>
      </w:r>
      <w:proofErr w:type="spellStart"/>
      <w:r w:rsidR="00B836A8" w:rsidRPr="00B836A8">
        <w:rPr>
          <w:rFonts w:ascii="Times New Roman" w:eastAsia="仿宋" w:hAnsi="Times New Roman" w:cs="Times New Roman"/>
          <w:sz w:val="32"/>
          <w:szCs w:val="32"/>
        </w:rPr>
        <w:t>BmCPV</w:t>
      </w:r>
      <w:proofErr w:type="spellEnd"/>
    </w:p>
    <w:p w14:paraId="2942C148" w14:textId="5436BCF9" w:rsidR="00B836A8" w:rsidRPr="00B836A8" w:rsidRDefault="00426B4C" w:rsidP="00B60EC4">
      <w:pPr>
        <w:adjustRightInd w:val="0"/>
        <w:snapToGrid w:val="0"/>
        <w:spacing w:line="324" w:lineRule="auto"/>
        <w:ind w:firstLineChars="200" w:firstLine="640"/>
        <w:rPr>
          <w:rFonts w:ascii="Times New Roman" w:eastAsia="仿宋" w:hAnsi="Times New Roman" w:cs="Times New Roman"/>
          <w:sz w:val="32"/>
          <w:szCs w:val="32"/>
        </w:rPr>
      </w:pPr>
      <w:r w:rsidRPr="00426B4C">
        <w:rPr>
          <w:rFonts w:ascii="Times New Roman" w:eastAsia="仿宋" w:hAnsi="Times New Roman" w:cs="Times New Roman" w:hint="eastAsia"/>
          <w:sz w:val="32"/>
          <w:szCs w:val="32"/>
        </w:rPr>
        <w:t>（</w:t>
      </w:r>
      <w:r w:rsidRPr="00426B4C">
        <w:rPr>
          <w:rFonts w:ascii="Times New Roman" w:eastAsia="仿宋" w:hAnsi="Times New Roman" w:cs="Times New Roman" w:hint="eastAsia"/>
          <w:sz w:val="32"/>
          <w:szCs w:val="32"/>
        </w:rPr>
        <w:t>4</w:t>
      </w:r>
      <w:r>
        <w:rPr>
          <w:rFonts w:ascii="Times New Roman" w:eastAsia="仿宋" w:hAnsi="Times New Roman" w:cs="Times New Roman" w:hint="eastAsia"/>
          <w:sz w:val="32"/>
          <w:szCs w:val="32"/>
        </w:rPr>
        <w:t>2</w:t>
      </w:r>
      <w:r w:rsidRPr="00426B4C">
        <w:rPr>
          <w:rFonts w:ascii="Times New Roman" w:eastAsia="仿宋" w:hAnsi="Times New Roman" w:cs="Times New Roman" w:hint="eastAsia"/>
          <w:sz w:val="32"/>
          <w:szCs w:val="32"/>
        </w:rPr>
        <w:t>）</w:t>
      </w:r>
      <w:r w:rsidR="00B836A8" w:rsidRPr="00B836A8">
        <w:rPr>
          <w:rFonts w:ascii="Times New Roman" w:eastAsia="仿宋" w:hAnsi="Times New Roman" w:cs="Times New Roman"/>
          <w:sz w:val="32"/>
          <w:szCs w:val="32"/>
        </w:rPr>
        <w:t>Replication</w:t>
      </w:r>
      <w:r w:rsidR="00B60EC4">
        <w:rPr>
          <w:rFonts w:ascii="Times New Roman" w:eastAsia="仿宋" w:hAnsi="Times New Roman" w:cs="Times New Roman" w:hint="eastAsia"/>
          <w:sz w:val="32"/>
          <w:szCs w:val="32"/>
        </w:rPr>
        <w:t xml:space="preserve"> </w:t>
      </w:r>
      <w:r w:rsidR="00B836A8" w:rsidRPr="00B836A8">
        <w:rPr>
          <w:rFonts w:ascii="Times New Roman" w:eastAsia="仿宋" w:hAnsi="Times New Roman" w:cs="Times New Roman"/>
          <w:sz w:val="32"/>
          <w:szCs w:val="32"/>
        </w:rPr>
        <w:t>and</w:t>
      </w:r>
      <w:r w:rsidR="00B60EC4">
        <w:rPr>
          <w:rFonts w:ascii="Times New Roman" w:eastAsia="仿宋" w:hAnsi="Times New Roman" w:cs="Times New Roman" w:hint="eastAsia"/>
          <w:sz w:val="32"/>
          <w:szCs w:val="32"/>
        </w:rPr>
        <w:t xml:space="preserve"> </w:t>
      </w:r>
      <w:r w:rsidR="00B836A8" w:rsidRPr="00B836A8">
        <w:rPr>
          <w:rFonts w:ascii="Times New Roman" w:eastAsia="仿宋" w:hAnsi="Times New Roman" w:cs="Times New Roman"/>
          <w:sz w:val="32"/>
          <w:szCs w:val="32"/>
        </w:rPr>
        <w:t>transcription</w:t>
      </w:r>
      <w:r w:rsidR="00B60EC4">
        <w:rPr>
          <w:rFonts w:ascii="Times New Roman" w:eastAsia="仿宋" w:hAnsi="Times New Roman" w:cs="Times New Roman" w:hint="eastAsia"/>
          <w:sz w:val="32"/>
          <w:szCs w:val="32"/>
        </w:rPr>
        <w:t xml:space="preserve"> </w:t>
      </w:r>
      <w:r w:rsidR="00B836A8" w:rsidRPr="00B836A8">
        <w:rPr>
          <w:rFonts w:ascii="Times New Roman" w:eastAsia="仿宋" w:hAnsi="Times New Roman" w:cs="Times New Roman"/>
          <w:sz w:val="32"/>
          <w:szCs w:val="32"/>
        </w:rPr>
        <w:t>of</w:t>
      </w:r>
      <w:r w:rsidR="00B60EC4">
        <w:rPr>
          <w:rFonts w:ascii="Times New Roman" w:eastAsia="仿宋" w:hAnsi="Times New Roman" w:cs="Times New Roman" w:hint="eastAsia"/>
          <w:sz w:val="32"/>
          <w:szCs w:val="32"/>
        </w:rPr>
        <w:t xml:space="preserve"> </w:t>
      </w:r>
      <w:proofErr w:type="spellStart"/>
      <w:r w:rsidR="00B836A8" w:rsidRPr="00B836A8">
        <w:rPr>
          <w:rFonts w:ascii="Times New Roman" w:eastAsia="仿宋" w:hAnsi="Times New Roman" w:cs="Times New Roman"/>
          <w:sz w:val="32"/>
          <w:szCs w:val="32"/>
        </w:rPr>
        <w:t>eccDNAfib-L,an</w:t>
      </w:r>
      <w:proofErr w:type="spellEnd"/>
      <w:r w:rsidR="00B60EC4">
        <w:rPr>
          <w:rFonts w:ascii="Times New Roman" w:eastAsia="仿宋" w:hAnsi="Times New Roman" w:cs="Times New Roman" w:hint="eastAsia"/>
          <w:sz w:val="32"/>
          <w:szCs w:val="32"/>
        </w:rPr>
        <w:t xml:space="preserve"> </w:t>
      </w:r>
      <w:proofErr w:type="spellStart"/>
      <w:r w:rsidR="00B836A8" w:rsidRPr="00B836A8">
        <w:rPr>
          <w:rFonts w:ascii="Times New Roman" w:eastAsia="仿宋" w:hAnsi="Times New Roman" w:cs="Times New Roman"/>
          <w:sz w:val="32"/>
          <w:szCs w:val="32"/>
        </w:rPr>
        <w:t>extrachromosomalc</w:t>
      </w:r>
      <w:proofErr w:type="spellEnd"/>
      <w:r w:rsidR="00B836A8" w:rsidRPr="00B836A8">
        <w:rPr>
          <w:rFonts w:ascii="Times New Roman" w:eastAsia="仿宋" w:hAnsi="Times New Roman" w:cs="Times New Roman"/>
          <w:sz w:val="32"/>
          <w:szCs w:val="32"/>
        </w:rPr>
        <w:t xml:space="preserve"> </w:t>
      </w:r>
      <w:proofErr w:type="spellStart"/>
      <w:r w:rsidR="00B836A8" w:rsidRPr="00B836A8">
        <w:rPr>
          <w:rFonts w:ascii="Times New Roman" w:eastAsia="仿宋" w:hAnsi="Times New Roman" w:cs="Times New Roman"/>
          <w:sz w:val="32"/>
          <w:szCs w:val="32"/>
        </w:rPr>
        <w:t>ircular</w:t>
      </w:r>
      <w:proofErr w:type="spellEnd"/>
      <w:r w:rsidR="00B60EC4">
        <w:rPr>
          <w:rFonts w:ascii="Times New Roman" w:eastAsia="仿宋" w:hAnsi="Times New Roman" w:cs="Times New Roman" w:hint="eastAsia"/>
          <w:sz w:val="32"/>
          <w:szCs w:val="32"/>
        </w:rPr>
        <w:t xml:space="preserve"> </w:t>
      </w:r>
      <w:r w:rsidR="00B836A8" w:rsidRPr="00B836A8">
        <w:rPr>
          <w:rFonts w:ascii="Times New Roman" w:eastAsia="仿宋" w:hAnsi="Times New Roman" w:cs="Times New Roman"/>
          <w:sz w:val="32"/>
          <w:szCs w:val="32"/>
        </w:rPr>
        <w:t>DNA in</w:t>
      </w:r>
      <w:r w:rsidR="00B60EC4">
        <w:rPr>
          <w:rFonts w:ascii="Times New Roman" w:eastAsia="仿宋" w:hAnsi="Times New Roman" w:cs="Times New Roman" w:hint="eastAsia"/>
          <w:sz w:val="32"/>
          <w:szCs w:val="32"/>
        </w:rPr>
        <w:t xml:space="preserve"> </w:t>
      </w:r>
      <w:r w:rsidR="00B836A8" w:rsidRPr="00B836A8">
        <w:rPr>
          <w:rFonts w:ascii="Times New Roman" w:eastAsia="仿宋" w:hAnsi="Times New Roman" w:cs="Times New Roman"/>
          <w:sz w:val="32"/>
          <w:szCs w:val="32"/>
        </w:rPr>
        <w:t>the</w:t>
      </w:r>
      <w:r w:rsidR="00B60EC4">
        <w:rPr>
          <w:rFonts w:ascii="Times New Roman" w:eastAsia="仿宋" w:hAnsi="Times New Roman" w:cs="Times New Roman" w:hint="eastAsia"/>
          <w:sz w:val="32"/>
          <w:szCs w:val="32"/>
        </w:rPr>
        <w:t xml:space="preserve"> </w:t>
      </w:r>
      <w:proofErr w:type="spellStart"/>
      <w:r w:rsidR="00B836A8" w:rsidRPr="00B836A8">
        <w:rPr>
          <w:rFonts w:ascii="Times New Roman" w:eastAsia="仿宋" w:hAnsi="Times New Roman" w:cs="Times New Roman"/>
          <w:sz w:val="32"/>
          <w:szCs w:val="32"/>
        </w:rPr>
        <w:t>silkgland</w:t>
      </w:r>
      <w:proofErr w:type="spellEnd"/>
      <w:r w:rsidR="00B60EC4">
        <w:rPr>
          <w:rFonts w:ascii="Times New Roman" w:eastAsia="仿宋" w:hAnsi="Times New Roman" w:cs="Times New Roman" w:hint="eastAsia"/>
          <w:sz w:val="32"/>
          <w:szCs w:val="32"/>
        </w:rPr>
        <w:t xml:space="preserve"> </w:t>
      </w:r>
      <w:r w:rsidR="00B836A8" w:rsidRPr="00B836A8">
        <w:rPr>
          <w:rFonts w:ascii="Times New Roman" w:eastAsia="仿宋" w:hAnsi="Times New Roman" w:cs="Times New Roman"/>
          <w:sz w:val="32"/>
          <w:szCs w:val="32"/>
        </w:rPr>
        <w:t>of</w:t>
      </w:r>
      <w:r w:rsidR="00B60EC4">
        <w:rPr>
          <w:rFonts w:ascii="Times New Roman" w:eastAsia="仿宋" w:hAnsi="Times New Roman" w:cs="Times New Roman" w:hint="eastAsia"/>
          <w:sz w:val="32"/>
          <w:szCs w:val="32"/>
        </w:rPr>
        <w:t xml:space="preserve"> </w:t>
      </w:r>
      <w:proofErr w:type="spellStart"/>
      <w:r w:rsidR="002B2255">
        <w:rPr>
          <w:rFonts w:ascii="Times New Roman" w:eastAsia="仿宋" w:hAnsi="Times New Roman" w:cs="Times New Roman" w:hint="eastAsia"/>
          <w:sz w:val="32"/>
          <w:szCs w:val="32"/>
        </w:rPr>
        <w:t>s</w:t>
      </w:r>
      <w:r w:rsidR="00B836A8" w:rsidRPr="00B836A8">
        <w:rPr>
          <w:rFonts w:ascii="Times New Roman" w:eastAsia="仿宋" w:hAnsi="Times New Roman" w:cs="Times New Roman"/>
          <w:sz w:val="32"/>
          <w:szCs w:val="32"/>
        </w:rPr>
        <w:t>ilkworm,Bombyxmori</w:t>
      </w:r>
      <w:proofErr w:type="spellEnd"/>
    </w:p>
    <w:p w14:paraId="00FDA07B" w14:textId="269379B3" w:rsidR="00B836A8" w:rsidRPr="00B836A8" w:rsidRDefault="00426B4C" w:rsidP="00B60EC4">
      <w:pPr>
        <w:adjustRightInd w:val="0"/>
        <w:snapToGrid w:val="0"/>
        <w:spacing w:line="324" w:lineRule="auto"/>
        <w:ind w:firstLineChars="200" w:firstLine="640"/>
        <w:rPr>
          <w:rFonts w:ascii="Times New Roman" w:eastAsia="仿宋" w:hAnsi="Times New Roman" w:cs="Times New Roman"/>
          <w:sz w:val="32"/>
          <w:szCs w:val="32"/>
        </w:rPr>
      </w:pPr>
      <w:r w:rsidRPr="00426B4C">
        <w:rPr>
          <w:rFonts w:ascii="Times New Roman" w:eastAsia="仿宋" w:hAnsi="Times New Roman" w:cs="Times New Roman" w:hint="eastAsia"/>
          <w:sz w:val="32"/>
          <w:szCs w:val="32"/>
        </w:rPr>
        <w:t>（</w:t>
      </w:r>
      <w:r w:rsidRPr="00426B4C">
        <w:rPr>
          <w:rFonts w:ascii="Times New Roman" w:eastAsia="仿宋" w:hAnsi="Times New Roman" w:cs="Times New Roman" w:hint="eastAsia"/>
          <w:sz w:val="32"/>
          <w:szCs w:val="32"/>
        </w:rPr>
        <w:t>4</w:t>
      </w:r>
      <w:r>
        <w:rPr>
          <w:rFonts w:ascii="Times New Roman" w:eastAsia="仿宋" w:hAnsi="Times New Roman" w:cs="Times New Roman" w:hint="eastAsia"/>
          <w:sz w:val="32"/>
          <w:szCs w:val="32"/>
        </w:rPr>
        <w:t>3</w:t>
      </w:r>
      <w:r w:rsidRPr="00426B4C">
        <w:rPr>
          <w:rFonts w:ascii="Times New Roman" w:eastAsia="仿宋" w:hAnsi="Times New Roman" w:cs="Times New Roman" w:hint="eastAsia"/>
          <w:sz w:val="32"/>
          <w:szCs w:val="32"/>
        </w:rPr>
        <w:t>）</w:t>
      </w:r>
      <w:r w:rsidR="00B836A8" w:rsidRPr="00B836A8">
        <w:rPr>
          <w:rFonts w:ascii="Times New Roman" w:eastAsia="仿宋" w:hAnsi="Times New Roman" w:cs="Times New Roman"/>
          <w:sz w:val="32"/>
          <w:szCs w:val="32"/>
        </w:rPr>
        <w:t xml:space="preserve">Effects of Two Host Plant Species on the Growth, Development, and Nutrient 2 Accumulation in </w:t>
      </w:r>
      <w:proofErr w:type="spellStart"/>
      <w:r w:rsidR="00B836A8" w:rsidRPr="00B836A8">
        <w:rPr>
          <w:rFonts w:ascii="Times New Roman" w:eastAsia="仿宋" w:hAnsi="Times New Roman" w:cs="Times New Roman"/>
          <w:sz w:val="32"/>
          <w:szCs w:val="32"/>
        </w:rPr>
        <w:t>Antheraea</w:t>
      </w:r>
      <w:proofErr w:type="spellEnd"/>
      <w:r w:rsidR="00B836A8" w:rsidRPr="00B836A8">
        <w:rPr>
          <w:rFonts w:ascii="Times New Roman" w:eastAsia="仿宋" w:hAnsi="Times New Roman" w:cs="Times New Roman"/>
          <w:sz w:val="32"/>
          <w:szCs w:val="32"/>
        </w:rPr>
        <w:t xml:space="preserve"> </w:t>
      </w:r>
      <w:proofErr w:type="spellStart"/>
      <w:r w:rsidR="00B836A8" w:rsidRPr="00B836A8">
        <w:rPr>
          <w:rFonts w:ascii="Times New Roman" w:eastAsia="仿宋" w:hAnsi="Times New Roman" w:cs="Times New Roman"/>
          <w:sz w:val="32"/>
          <w:szCs w:val="32"/>
        </w:rPr>
        <w:t>pernyi</w:t>
      </w:r>
      <w:proofErr w:type="spellEnd"/>
    </w:p>
    <w:p w14:paraId="1D024070" w14:textId="12958A5D" w:rsidR="00B836A8" w:rsidRPr="00B836A8" w:rsidRDefault="00426B4C" w:rsidP="00B60EC4">
      <w:pPr>
        <w:adjustRightInd w:val="0"/>
        <w:snapToGrid w:val="0"/>
        <w:spacing w:line="324" w:lineRule="auto"/>
        <w:ind w:firstLineChars="200" w:firstLine="640"/>
        <w:rPr>
          <w:rFonts w:ascii="Times New Roman" w:eastAsia="仿宋" w:hAnsi="Times New Roman" w:cs="Times New Roman"/>
          <w:sz w:val="32"/>
          <w:szCs w:val="32"/>
        </w:rPr>
      </w:pPr>
      <w:r w:rsidRPr="00426B4C">
        <w:rPr>
          <w:rFonts w:ascii="Times New Roman" w:eastAsia="仿宋" w:hAnsi="Times New Roman" w:cs="Times New Roman" w:hint="eastAsia"/>
          <w:sz w:val="32"/>
          <w:szCs w:val="32"/>
        </w:rPr>
        <w:t>（</w:t>
      </w:r>
      <w:r w:rsidRPr="00426B4C">
        <w:rPr>
          <w:rFonts w:ascii="Times New Roman" w:eastAsia="仿宋" w:hAnsi="Times New Roman" w:cs="Times New Roman" w:hint="eastAsia"/>
          <w:sz w:val="32"/>
          <w:szCs w:val="32"/>
        </w:rPr>
        <w:t>4</w:t>
      </w:r>
      <w:r>
        <w:rPr>
          <w:rFonts w:ascii="Times New Roman" w:eastAsia="仿宋" w:hAnsi="Times New Roman" w:cs="Times New Roman" w:hint="eastAsia"/>
          <w:sz w:val="32"/>
          <w:szCs w:val="32"/>
        </w:rPr>
        <w:t>4</w:t>
      </w:r>
      <w:r w:rsidRPr="00426B4C">
        <w:rPr>
          <w:rFonts w:ascii="Times New Roman" w:eastAsia="仿宋" w:hAnsi="Times New Roman" w:cs="Times New Roman" w:hint="eastAsia"/>
          <w:sz w:val="32"/>
          <w:szCs w:val="32"/>
        </w:rPr>
        <w:t>）</w:t>
      </w:r>
      <w:r w:rsidR="00B836A8" w:rsidRPr="00B836A8">
        <w:rPr>
          <w:rFonts w:ascii="Times New Roman" w:eastAsia="仿宋" w:hAnsi="Times New Roman" w:cs="Times New Roman"/>
          <w:sz w:val="32"/>
          <w:szCs w:val="32"/>
        </w:rPr>
        <w:t>基于钙离子稳态研究高温对家蚕不同器官自噬和凋亡的影响</w:t>
      </w:r>
    </w:p>
    <w:p w14:paraId="7A6ED38A" w14:textId="06E3DFAE" w:rsidR="00B836A8" w:rsidRPr="00B836A8" w:rsidRDefault="00426B4C" w:rsidP="00B60EC4">
      <w:pPr>
        <w:adjustRightInd w:val="0"/>
        <w:snapToGrid w:val="0"/>
        <w:spacing w:line="324" w:lineRule="auto"/>
        <w:ind w:firstLineChars="200" w:firstLine="640"/>
        <w:rPr>
          <w:rFonts w:ascii="Times New Roman" w:eastAsia="仿宋" w:hAnsi="Times New Roman" w:cs="Times New Roman"/>
          <w:sz w:val="32"/>
          <w:szCs w:val="32"/>
        </w:rPr>
      </w:pPr>
      <w:r w:rsidRPr="00426B4C">
        <w:rPr>
          <w:rFonts w:ascii="Times New Roman" w:eastAsia="仿宋" w:hAnsi="Times New Roman" w:cs="Times New Roman" w:hint="eastAsia"/>
          <w:sz w:val="32"/>
          <w:szCs w:val="32"/>
        </w:rPr>
        <w:t>（</w:t>
      </w:r>
      <w:r w:rsidRPr="00426B4C">
        <w:rPr>
          <w:rFonts w:ascii="Times New Roman" w:eastAsia="仿宋" w:hAnsi="Times New Roman" w:cs="Times New Roman" w:hint="eastAsia"/>
          <w:sz w:val="32"/>
          <w:szCs w:val="32"/>
        </w:rPr>
        <w:t>4</w:t>
      </w:r>
      <w:r>
        <w:rPr>
          <w:rFonts w:ascii="Times New Roman" w:eastAsia="仿宋" w:hAnsi="Times New Roman" w:cs="Times New Roman" w:hint="eastAsia"/>
          <w:sz w:val="32"/>
          <w:szCs w:val="32"/>
        </w:rPr>
        <w:t>5</w:t>
      </w:r>
      <w:r w:rsidRPr="00426B4C">
        <w:rPr>
          <w:rFonts w:ascii="Times New Roman" w:eastAsia="仿宋" w:hAnsi="Times New Roman" w:cs="Times New Roman" w:hint="eastAsia"/>
          <w:sz w:val="32"/>
          <w:szCs w:val="32"/>
        </w:rPr>
        <w:t>）</w:t>
      </w:r>
      <w:r w:rsidR="00B836A8" w:rsidRPr="00B836A8">
        <w:rPr>
          <w:rFonts w:ascii="Times New Roman" w:eastAsia="仿宋" w:hAnsi="Times New Roman" w:cs="Times New Roman"/>
          <w:sz w:val="32"/>
          <w:szCs w:val="32"/>
        </w:rPr>
        <w:t xml:space="preserve">Optimization of ultrasonic-assisted extraction of total carotenoids from larvae of </w:t>
      </w:r>
      <w:proofErr w:type="spellStart"/>
      <w:r w:rsidR="00B836A8" w:rsidRPr="00B836A8">
        <w:rPr>
          <w:rFonts w:ascii="Times New Roman" w:eastAsia="仿宋" w:hAnsi="Times New Roman" w:cs="Times New Roman"/>
          <w:sz w:val="32"/>
          <w:szCs w:val="32"/>
        </w:rPr>
        <w:t>Antheraea</w:t>
      </w:r>
      <w:proofErr w:type="spellEnd"/>
      <w:r w:rsidR="00B836A8" w:rsidRPr="00B836A8">
        <w:rPr>
          <w:rFonts w:ascii="Times New Roman" w:eastAsia="仿宋" w:hAnsi="Times New Roman" w:cs="Times New Roman"/>
          <w:sz w:val="32"/>
          <w:szCs w:val="32"/>
        </w:rPr>
        <w:t xml:space="preserve"> </w:t>
      </w:r>
      <w:proofErr w:type="spellStart"/>
      <w:r w:rsidR="00B836A8" w:rsidRPr="00B836A8">
        <w:rPr>
          <w:rFonts w:ascii="Times New Roman" w:eastAsia="仿宋" w:hAnsi="Times New Roman" w:cs="Times New Roman"/>
          <w:sz w:val="32"/>
          <w:szCs w:val="32"/>
        </w:rPr>
        <w:t>pernyi</w:t>
      </w:r>
      <w:proofErr w:type="spellEnd"/>
      <w:r w:rsidR="00B836A8" w:rsidRPr="00B836A8">
        <w:rPr>
          <w:rFonts w:ascii="Times New Roman" w:eastAsia="仿宋" w:hAnsi="Times New Roman" w:cs="Times New Roman"/>
          <w:sz w:val="32"/>
          <w:szCs w:val="32"/>
        </w:rPr>
        <w:t xml:space="preserve"> (Lepidoptera: </w:t>
      </w:r>
      <w:proofErr w:type="spellStart"/>
      <w:r w:rsidR="00B836A8" w:rsidRPr="00B836A8">
        <w:rPr>
          <w:rFonts w:ascii="Times New Roman" w:eastAsia="仿宋" w:hAnsi="Times New Roman" w:cs="Times New Roman"/>
          <w:sz w:val="32"/>
          <w:szCs w:val="32"/>
        </w:rPr>
        <w:t>Saturniidae</w:t>
      </w:r>
      <w:proofErr w:type="spellEnd"/>
      <w:r w:rsidR="00B836A8" w:rsidRPr="00B836A8">
        <w:rPr>
          <w:rFonts w:ascii="Times New Roman" w:eastAsia="仿宋" w:hAnsi="Times New Roman" w:cs="Times New Roman"/>
          <w:sz w:val="32"/>
          <w:szCs w:val="32"/>
        </w:rPr>
        <w:t>) using response surface methodology</w:t>
      </w:r>
    </w:p>
    <w:p w14:paraId="08B64C16" w14:textId="6B243646" w:rsidR="00B836A8" w:rsidRPr="00B836A8" w:rsidRDefault="00426B4C" w:rsidP="00B60EC4">
      <w:pPr>
        <w:adjustRightInd w:val="0"/>
        <w:snapToGrid w:val="0"/>
        <w:spacing w:line="324" w:lineRule="auto"/>
        <w:ind w:firstLineChars="200" w:firstLine="640"/>
        <w:rPr>
          <w:rFonts w:ascii="Times New Roman" w:eastAsia="仿宋" w:hAnsi="Times New Roman" w:cs="Times New Roman"/>
          <w:sz w:val="32"/>
          <w:szCs w:val="32"/>
        </w:rPr>
      </w:pPr>
      <w:r w:rsidRPr="00426B4C">
        <w:rPr>
          <w:rFonts w:ascii="Times New Roman" w:eastAsia="仿宋" w:hAnsi="Times New Roman" w:cs="Times New Roman" w:hint="eastAsia"/>
          <w:sz w:val="32"/>
          <w:szCs w:val="32"/>
        </w:rPr>
        <w:t>（</w:t>
      </w:r>
      <w:r w:rsidRPr="00426B4C">
        <w:rPr>
          <w:rFonts w:ascii="Times New Roman" w:eastAsia="仿宋" w:hAnsi="Times New Roman" w:cs="Times New Roman" w:hint="eastAsia"/>
          <w:sz w:val="32"/>
          <w:szCs w:val="32"/>
        </w:rPr>
        <w:t>4</w:t>
      </w:r>
      <w:r>
        <w:rPr>
          <w:rFonts w:ascii="Times New Roman" w:eastAsia="仿宋" w:hAnsi="Times New Roman" w:cs="Times New Roman" w:hint="eastAsia"/>
          <w:sz w:val="32"/>
          <w:szCs w:val="32"/>
        </w:rPr>
        <w:t>6</w:t>
      </w:r>
      <w:r w:rsidRPr="00426B4C">
        <w:rPr>
          <w:rFonts w:ascii="Times New Roman" w:eastAsia="仿宋" w:hAnsi="Times New Roman" w:cs="Times New Roman" w:hint="eastAsia"/>
          <w:sz w:val="32"/>
          <w:szCs w:val="32"/>
        </w:rPr>
        <w:t>）</w:t>
      </w:r>
      <w:r w:rsidR="00B836A8" w:rsidRPr="00B836A8">
        <w:rPr>
          <w:rFonts w:ascii="Times New Roman" w:eastAsia="仿宋" w:hAnsi="Times New Roman" w:cs="Times New Roman"/>
          <w:sz w:val="32"/>
          <w:szCs w:val="32"/>
        </w:rPr>
        <w:t xml:space="preserve">Mitochondrial genome and phylogeny of American </w:t>
      </w:r>
      <w:proofErr w:type="spellStart"/>
      <w:r w:rsidR="00B836A8" w:rsidRPr="00B836A8">
        <w:rPr>
          <w:rFonts w:ascii="Times New Roman" w:eastAsia="仿宋" w:hAnsi="Times New Roman" w:cs="Times New Roman"/>
          <w:sz w:val="32"/>
          <w:szCs w:val="32"/>
        </w:rPr>
        <w:t>silkmoth</w:t>
      </w:r>
      <w:proofErr w:type="spellEnd"/>
      <w:r w:rsidR="00B836A8" w:rsidRPr="00B836A8">
        <w:rPr>
          <w:rFonts w:ascii="Times New Roman" w:eastAsia="仿宋" w:hAnsi="Times New Roman" w:cs="Times New Roman"/>
          <w:sz w:val="32"/>
          <w:szCs w:val="32"/>
        </w:rPr>
        <w:t xml:space="preserve"> </w:t>
      </w:r>
      <w:proofErr w:type="spellStart"/>
      <w:r w:rsidR="00B836A8" w:rsidRPr="00B836A8">
        <w:rPr>
          <w:rFonts w:ascii="Times New Roman" w:eastAsia="仿宋" w:hAnsi="Times New Roman" w:cs="Times New Roman"/>
          <w:sz w:val="32"/>
          <w:szCs w:val="32"/>
        </w:rPr>
        <w:t>Antheraea</w:t>
      </w:r>
      <w:proofErr w:type="spellEnd"/>
      <w:r w:rsidR="00B836A8" w:rsidRPr="00B836A8">
        <w:rPr>
          <w:rFonts w:ascii="Times New Roman" w:eastAsia="仿宋" w:hAnsi="Times New Roman" w:cs="Times New Roman"/>
          <w:sz w:val="32"/>
          <w:szCs w:val="32"/>
        </w:rPr>
        <w:t xml:space="preserve"> </w:t>
      </w:r>
      <w:proofErr w:type="spellStart"/>
      <w:r w:rsidR="00B836A8" w:rsidRPr="00B836A8">
        <w:rPr>
          <w:rFonts w:ascii="Times New Roman" w:eastAsia="仿宋" w:hAnsi="Times New Roman" w:cs="Times New Roman"/>
          <w:sz w:val="32"/>
          <w:szCs w:val="32"/>
        </w:rPr>
        <w:t>polyphemus</w:t>
      </w:r>
      <w:proofErr w:type="spellEnd"/>
      <w:r w:rsidR="00B836A8" w:rsidRPr="00B836A8">
        <w:rPr>
          <w:rFonts w:ascii="Times New Roman" w:eastAsia="仿宋" w:hAnsi="Times New Roman" w:cs="Times New Roman"/>
          <w:sz w:val="32"/>
          <w:szCs w:val="32"/>
        </w:rPr>
        <w:t xml:space="preserve"> and its Asian relatives (Lepidoptera: </w:t>
      </w:r>
      <w:proofErr w:type="spellStart"/>
      <w:r w:rsidR="00B836A8" w:rsidRPr="00B836A8">
        <w:rPr>
          <w:rFonts w:ascii="Times New Roman" w:eastAsia="仿宋" w:hAnsi="Times New Roman" w:cs="Times New Roman"/>
          <w:sz w:val="32"/>
          <w:szCs w:val="32"/>
        </w:rPr>
        <w:t>Saturniidae</w:t>
      </w:r>
      <w:proofErr w:type="spellEnd"/>
      <w:r w:rsidR="00B836A8" w:rsidRPr="00B836A8">
        <w:rPr>
          <w:rFonts w:ascii="Times New Roman" w:eastAsia="仿宋" w:hAnsi="Times New Roman" w:cs="Times New Roman"/>
          <w:sz w:val="32"/>
          <w:szCs w:val="32"/>
        </w:rPr>
        <w:t>)</w:t>
      </w:r>
    </w:p>
    <w:p w14:paraId="549195EC" w14:textId="7773D7BB" w:rsidR="00B836A8" w:rsidRPr="00B836A8" w:rsidRDefault="00426B4C" w:rsidP="00B60EC4">
      <w:pPr>
        <w:adjustRightInd w:val="0"/>
        <w:snapToGrid w:val="0"/>
        <w:spacing w:line="324" w:lineRule="auto"/>
        <w:ind w:firstLineChars="200" w:firstLine="640"/>
        <w:rPr>
          <w:rFonts w:ascii="Times New Roman" w:eastAsia="仿宋" w:hAnsi="Times New Roman" w:cs="Times New Roman"/>
          <w:sz w:val="32"/>
          <w:szCs w:val="32"/>
        </w:rPr>
      </w:pPr>
      <w:r w:rsidRPr="00426B4C">
        <w:rPr>
          <w:rFonts w:ascii="Times New Roman" w:eastAsia="仿宋" w:hAnsi="Times New Roman" w:cs="Times New Roman" w:hint="eastAsia"/>
          <w:sz w:val="32"/>
          <w:szCs w:val="32"/>
        </w:rPr>
        <w:t>（</w:t>
      </w:r>
      <w:r w:rsidRPr="00426B4C">
        <w:rPr>
          <w:rFonts w:ascii="Times New Roman" w:eastAsia="仿宋" w:hAnsi="Times New Roman" w:cs="Times New Roman" w:hint="eastAsia"/>
          <w:sz w:val="32"/>
          <w:szCs w:val="32"/>
        </w:rPr>
        <w:t>4</w:t>
      </w:r>
      <w:r>
        <w:rPr>
          <w:rFonts w:ascii="Times New Roman" w:eastAsia="仿宋" w:hAnsi="Times New Roman" w:cs="Times New Roman" w:hint="eastAsia"/>
          <w:sz w:val="32"/>
          <w:szCs w:val="32"/>
        </w:rPr>
        <w:t>7</w:t>
      </w:r>
      <w:r w:rsidRPr="00426B4C">
        <w:rPr>
          <w:rFonts w:ascii="Times New Roman" w:eastAsia="仿宋" w:hAnsi="Times New Roman" w:cs="Times New Roman" w:hint="eastAsia"/>
          <w:sz w:val="32"/>
          <w:szCs w:val="32"/>
        </w:rPr>
        <w:t>）</w:t>
      </w:r>
      <w:r w:rsidR="00B836A8" w:rsidRPr="00B836A8">
        <w:rPr>
          <w:rFonts w:ascii="Times New Roman" w:eastAsia="仿宋" w:hAnsi="Times New Roman" w:cs="Times New Roman"/>
          <w:sz w:val="32"/>
          <w:szCs w:val="32"/>
        </w:rPr>
        <w:t>紫外线诱导家蚕</w:t>
      </w:r>
      <w:r w:rsidR="00B836A8" w:rsidRPr="00B836A8">
        <w:rPr>
          <w:rFonts w:ascii="Times New Roman" w:eastAsia="仿宋" w:hAnsi="Times New Roman" w:cs="Times New Roman"/>
          <w:sz w:val="32"/>
          <w:szCs w:val="32"/>
        </w:rPr>
        <w:t xml:space="preserve"> </w:t>
      </w:r>
      <w:proofErr w:type="spellStart"/>
      <w:r w:rsidR="00B836A8" w:rsidRPr="00B836A8">
        <w:rPr>
          <w:rFonts w:ascii="Times New Roman" w:eastAsia="仿宋" w:hAnsi="Times New Roman" w:cs="Times New Roman"/>
          <w:sz w:val="32"/>
          <w:szCs w:val="32"/>
        </w:rPr>
        <w:t>BmN</w:t>
      </w:r>
      <w:proofErr w:type="spellEnd"/>
      <w:r w:rsidR="00B836A8" w:rsidRPr="00B836A8">
        <w:rPr>
          <w:rFonts w:ascii="Times New Roman" w:eastAsia="仿宋" w:hAnsi="Times New Roman" w:cs="Times New Roman"/>
          <w:sz w:val="32"/>
          <w:szCs w:val="32"/>
        </w:rPr>
        <w:t xml:space="preserve"> </w:t>
      </w:r>
      <w:r w:rsidR="00B836A8" w:rsidRPr="00B836A8">
        <w:rPr>
          <w:rFonts w:ascii="Times New Roman" w:eastAsia="仿宋" w:hAnsi="Times New Roman" w:cs="Times New Roman"/>
          <w:sz w:val="32"/>
          <w:szCs w:val="32"/>
        </w:rPr>
        <w:t>细胞凋亡中钙稳态调控机制的研究</w:t>
      </w:r>
    </w:p>
    <w:p w14:paraId="703165D5" w14:textId="1967C26F" w:rsidR="00B836A8" w:rsidRPr="00B836A8" w:rsidRDefault="00426B4C" w:rsidP="00B60EC4">
      <w:pPr>
        <w:adjustRightInd w:val="0"/>
        <w:snapToGrid w:val="0"/>
        <w:spacing w:line="324" w:lineRule="auto"/>
        <w:ind w:firstLineChars="200" w:firstLine="640"/>
        <w:rPr>
          <w:rFonts w:ascii="Times New Roman" w:eastAsia="仿宋" w:hAnsi="Times New Roman" w:cs="Times New Roman"/>
          <w:sz w:val="32"/>
          <w:szCs w:val="32"/>
        </w:rPr>
      </w:pPr>
      <w:r w:rsidRPr="00426B4C">
        <w:rPr>
          <w:rFonts w:ascii="Times New Roman" w:eastAsia="仿宋" w:hAnsi="Times New Roman" w:cs="Times New Roman" w:hint="eastAsia"/>
          <w:sz w:val="32"/>
          <w:szCs w:val="32"/>
        </w:rPr>
        <w:t>（</w:t>
      </w:r>
      <w:r w:rsidRPr="00426B4C">
        <w:rPr>
          <w:rFonts w:ascii="Times New Roman" w:eastAsia="仿宋" w:hAnsi="Times New Roman" w:cs="Times New Roman" w:hint="eastAsia"/>
          <w:sz w:val="32"/>
          <w:szCs w:val="32"/>
        </w:rPr>
        <w:t>4</w:t>
      </w:r>
      <w:r>
        <w:rPr>
          <w:rFonts w:ascii="Times New Roman" w:eastAsia="仿宋" w:hAnsi="Times New Roman" w:cs="Times New Roman" w:hint="eastAsia"/>
          <w:sz w:val="32"/>
          <w:szCs w:val="32"/>
        </w:rPr>
        <w:t>8</w:t>
      </w:r>
      <w:r w:rsidRPr="00426B4C">
        <w:rPr>
          <w:rFonts w:ascii="Times New Roman" w:eastAsia="仿宋" w:hAnsi="Times New Roman" w:cs="Times New Roman" w:hint="eastAsia"/>
          <w:sz w:val="32"/>
          <w:szCs w:val="32"/>
        </w:rPr>
        <w:t>）</w:t>
      </w:r>
      <w:r w:rsidR="00B836A8" w:rsidRPr="00B836A8">
        <w:rPr>
          <w:rFonts w:ascii="Times New Roman" w:eastAsia="仿宋" w:hAnsi="Times New Roman" w:cs="Times New Roman"/>
          <w:sz w:val="32"/>
          <w:szCs w:val="32"/>
        </w:rPr>
        <w:t xml:space="preserve">Dual regulatory mechanisms of virus-derived circular DNA vcDNA-S7 on </w:t>
      </w:r>
      <w:proofErr w:type="spellStart"/>
      <w:r w:rsidR="00B836A8" w:rsidRPr="00B836A8">
        <w:rPr>
          <w:rFonts w:ascii="Times New Roman" w:eastAsia="仿宋" w:hAnsi="Times New Roman" w:cs="Times New Roman"/>
          <w:sz w:val="32"/>
          <w:szCs w:val="32"/>
        </w:rPr>
        <w:t>BmCPV</w:t>
      </w:r>
      <w:proofErr w:type="spellEnd"/>
      <w:r w:rsidR="00B836A8" w:rsidRPr="00B836A8">
        <w:rPr>
          <w:rFonts w:ascii="Times New Roman" w:eastAsia="仿宋" w:hAnsi="Times New Roman" w:cs="Times New Roman"/>
          <w:sz w:val="32"/>
          <w:szCs w:val="32"/>
        </w:rPr>
        <w:t xml:space="preserve"> infection: </w:t>
      </w:r>
      <w:proofErr w:type="gramStart"/>
      <w:r w:rsidR="00B836A8" w:rsidRPr="00B836A8">
        <w:rPr>
          <w:rFonts w:ascii="Times New Roman" w:eastAsia="仿宋" w:hAnsi="Times New Roman" w:cs="Times New Roman"/>
          <w:sz w:val="32"/>
          <w:szCs w:val="32"/>
        </w:rPr>
        <w:t>depending</w:t>
      </w:r>
      <w:proofErr w:type="gramEnd"/>
      <w:r w:rsidR="00B836A8" w:rsidRPr="00B836A8">
        <w:rPr>
          <w:rFonts w:ascii="Times New Roman" w:eastAsia="仿宋" w:hAnsi="Times New Roman" w:cs="Times New Roman"/>
          <w:sz w:val="32"/>
          <w:szCs w:val="32"/>
        </w:rPr>
        <w:t xml:space="preserve"> on </w:t>
      </w:r>
      <w:proofErr w:type="spellStart"/>
      <w:r w:rsidR="00B836A8" w:rsidRPr="00B836A8">
        <w:rPr>
          <w:rFonts w:ascii="Times New Roman" w:eastAsia="仿宋" w:hAnsi="Times New Roman" w:cs="Times New Roman"/>
          <w:sz w:val="32"/>
          <w:szCs w:val="32"/>
        </w:rPr>
        <w:t>RNase</w:t>
      </w:r>
      <w:proofErr w:type="spellEnd"/>
      <w:r w:rsidR="00B836A8" w:rsidRPr="00B836A8">
        <w:rPr>
          <w:rFonts w:ascii="Times New Roman" w:eastAsia="仿宋" w:hAnsi="Times New Roman" w:cs="Times New Roman"/>
          <w:sz w:val="32"/>
          <w:szCs w:val="32"/>
        </w:rPr>
        <w:t xml:space="preserve"> H1 and encoding cryptic protein vcS7-P195</w:t>
      </w:r>
    </w:p>
    <w:p w14:paraId="321C9A2F" w14:textId="37BC4448" w:rsidR="00B836A8" w:rsidRPr="00B836A8" w:rsidRDefault="00426B4C" w:rsidP="00B60EC4">
      <w:pPr>
        <w:adjustRightInd w:val="0"/>
        <w:snapToGrid w:val="0"/>
        <w:spacing w:line="324" w:lineRule="auto"/>
        <w:ind w:firstLineChars="200" w:firstLine="640"/>
        <w:rPr>
          <w:rFonts w:ascii="Times New Roman" w:eastAsia="仿宋" w:hAnsi="Times New Roman" w:cs="Times New Roman"/>
          <w:sz w:val="32"/>
          <w:szCs w:val="32"/>
        </w:rPr>
      </w:pPr>
      <w:r w:rsidRPr="00426B4C">
        <w:rPr>
          <w:rFonts w:ascii="Times New Roman" w:eastAsia="仿宋" w:hAnsi="Times New Roman" w:cs="Times New Roman" w:hint="eastAsia"/>
          <w:sz w:val="32"/>
          <w:szCs w:val="32"/>
        </w:rPr>
        <w:t>（</w:t>
      </w:r>
      <w:r w:rsidRPr="00426B4C">
        <w:rPr>
          <w:rFonts w:ascii="Times New Roman" w:eastAsia="仿宋" w:hAnsi="Times New Roman" w:cs="Times New Roman" w:hint="eastAsia"/>
          <w:sz w:val="32"/>
          <w:szCs w:val="32"/>
        </w:rPr>
        <w:t>4</w:t>
      </w:r>
      <w:r>
        <w:rPr>
          <w:rFonts w:ascii="Times New Roman" w:eastAsia="仿宋" w:hAnsi="Times New Roman" w:cs="Times New Roman" w:hint="eastAsia"/>
          <w:sz w:val="32"/>
          <w:szCs w:val="32"/>
        </w:rPr>
        <w:t>9</w:t>
      </w:r>
      <w:r w:rsidRPr="00426B4C">
        <w:rPr>
          <w:rFonts w:ascii="Times New Roman" w:eastAsia="仿宋" w:hAnsi="Times New Roman" w:cs="Times New Roman" w:hint="eastAsia"/>
          <w:sz w:val="32"/>
          <w:szCs w:val="32"/>
        </w:rPr>
        <w:t>）</w:t>
      </w:r>
      <w:r w:rsidR="00B836A8" w:rsidRPr="00B836A8">
        <w:rPr>
          <w:rFonts w:ascii="Times New Roman" w:eastAsia="仿宋" w:hAnsi="Times New Roman" w:cs="Times New Roman"/>
          <w:sz w:val="32"/>
          <w:szCs w:val="32"/>
        </w:rPr>
        <w:t xml:space="preserve">SNRNP200 is involved in the formation of the </w:t>
      </w:r>
      <w:proofErr w:type="spellStart"/>
      <w:r w:rsidR="00B836A8" w:rsidRPr="00B836A8">
        <w:rPr>
          <w:rFonts w:ascii="Times New Roman" w:eastAsia="仿宋" w:hAnsi="Times New Roman" w:cs="Times New Roman"/>
          <w:sz w:val="32"/>
          <w:szCs w:val="32"/>
        </w:rPr>
        <w:t>Bombyx</w:t>
      </w:r>
      <w:proofErr w:type="spellEnd"/>
      <w:r w:rsidR="00B836A8" w:rsidRPr="00B836A8">
        <w:rPr>
          <w:rFonts w:ascii="Times New Roman" w:eastAsia="仿宋" w:hAnsi="Times New Roman" w:cs="Times New Roman"/>
          <w:sz w:val="32"/>
          <w:szCs w:val="32"/>
        </w:rPr>
        <w:t xml:space="preserve"> </w:t>
      </w:r>
      <w:proofErr w:type="spellStart"/>
      <w:r w:rsidR="00B836A8" w:rsidRPr="00B836A8">
        <w:rPr>
          <w:rFonts w:ascii="Times New Roman" w:eastAsia="仿宋" w:hAnsi="Times New Roman" w:cs="Times New Roman"/>
          <w:sz w:val="32"/>
          <w:szCs w:val="32"/>
        </w:rPr>
        <w:t>mori-BmCPV</w:t>
      </w:r>
      <w:proofErr w:type="spellEnd"/>
      <w:r w:rsidR="00B836A8" w:rsidRPr="00B836A8">
        <w:rPr>
          <w:rFonts w:ascii="Times New Roman" w:eastAsia="仿宋" w:hAnsi="Times New Roman" w:cs="Times New Roman"/>
          <w:sz w:val="32"/>
          <w:szCs w:val="32"/>
        </w:rPr>
        <w:t xml:space="preserve"> chimeric RNA HDAC11-S4 RNA 4</w:t>
      </w:r>
    </w:p>
    <w:p w14:paraId="52FC8103" w14:textId="77777777" w:rsidR="002B2255" w:rsidRDefault="00426B4C" w:rsidP="002B2255">
      <w:pPr>
        <w:adjustRightInd w:val="0"/>
        <w:snapToGrid w:val="0"/>
        <w:spacing w:line="324" w:lineRule="auto"/>
        <w:ind w:firstLineChars="200" w:firstLine="640"/>
        <w:jc w:val="distribute"/>
        <w:rPr>
          <w:rFonts w:ascii="Times New Roman" w:eastAsia="仿宋" w:hAnsi="Times New Roman" w:cs="Times New Roman"/>
          <w:sz w:val="32"/>
          <w:szCs w:val="32"/>
        </w:rPr>
      </w:pPr>
      <w:r w:rsidRPr="00426B4C">
        <w:rPr>
          <w:rFonts w:ascii="Times New Roman" w:eastAsia="仿宋" w:hAnsi="Times New Roman" w:cs="Times New Roman" w:hint="eastAsia"/>
          <w:sz w:val="32"/>
          <w:szCs w:val="32"/>
        </w:rPr>
        <w:lastRenderedPageBreak/>
        <w:t>（</w:t>
      </w:r>
      <w:r>
        <w:rPr>
          <w:rFonts w:ascii="Times New Roman" w:eastAsia="仿宋" w:hAnsi="Times New Roman" w:cs="Times New Roman" w:hint="eastAsia"/>
          <w:sz w:val="32"/>
          <w:szCs w:val="32"/>
        </w:rPr>
        <w:t>50</w:t>
      </w:r>
      <w:r w:rsidRPr="00426B4C">
        <w:rPr>
          <w:rFonts w:ascii="Times New Roman" w:eastAsia="仿宋" w:hAnsi="Times New Roman" w:cs="Times New Roman" w:hint="eastAsia"/>
          <w:sz w:val="32"/>
          <w:szCs w:val="32"/>
        </w:rPr>
        <w:t>）</w:t>
      </w:r>
      <w:proofErr w:type="spellStart"/>
      <w:r w:rsidR="00B836A8" w:rsidRPr="00B836A8">
        <w:rPr>
          <w:rFonts w:ascii="Times New Roman" w:eastAsia="仿宋" w:hAnsi="Times New Roman" w:cs="Times New Roman"/>
          <w:sz w:val="32"/>
          <w:szCs w:val="32"/>
        </w:rPr>
        <w:t>BmCPV</w:t>
      </w:r>
      <w:proofErr w:type="spellEnd"/>
      <w:r w:rsidR="00B836A8" w:rsidRPr="00B836A8">
        <w:rPr>
          <w:rFonts w:ascii="Times New Roman" w:eastAsia="仿宋" w:hAnsi="Times New Roman" w:cs="Times New Roman"/>
          <w:sz w:val="32"/>
          <w:szCs w:val="32"/>
        </w:rPr>
        <w:t xml:space="preserve"> </w:t>
      </w:r>
      <w:r w:rsidR="00B836A8" w:rsidRPr="00B836A8">
        <w:rPr>
          <w:rFonts w:ascii="Times New Roman" w:eastAsia="仿宋" w:hAnsi="Times New Roman" w:cs="Times New Roman"/>
          <w:sz w:val="32"/>
          <w:szCs w:val="32"/>
        </w:rPr>
        <w:t>编码的</w:t>
      </w:r>
      <w:r w:rsidR="00B836A8" w:rsidRPr="00B836A8">
        <w:rPr>
          <w:rFonts w:ascii="Times New Roman" w:eastAsia="仿宋" w:hAnsi="Times New Roman" w:cs="Times New Roman"/>
          <w:sz w:val="32"/>
          <w:szCs w:val="32"/>
        </w:rPr>
        <w:t xml:space="preserve"> circRNA-circ_0500 </w:t>
      </w:r>
      <w:r w:rsidR="00B836A8" w:rsidRPr="00B836A8">
        <w:rPr>
          <w:rFonts w:ascii="Times New Roman" w:eastAsia="仿宋" w:hAnsi="Times New Roman" w:cs="Times New Roman"/>
          <w:sz w:val="32"/>
          <w:szCs w:val="32"/>
        </w:rPr>
        <w:t>通过</w:t>
      </w:r>
      <w:r w:rsidR="00B836A8" w:rsidRPr="00B836A8">
        <w:rPr>
          <w:rFonts w:ascii="Times New Roman" w:eastAsia="仿宋" w:hAnsi="Times New Roman" w:cs="Times New Roman"/>
          <w:sz w:val="32"/>
          <w:szCs w:val="32"/>
        </w:rPr>
        <w:t xml:space="preserve"> </w:t>
      </w:r>
      <w:proofErr w:type="spellStart"/>
      <w:r w:rsidR="00B836A8" w:rsidRPr="00B836A8">
        <w:rPr>
          <w:rFonts w:ascii="Times New Roman" w:eastAsia="仿宋" w:hAnsi="Times New Roman" w:cs="Times New Roman"/>
          <w:sz w:val="32"/>
          <w:szCs w:val="32"/>
        </w:rPr>
        <w:t>bom-miR</w:t>
      </w:r>
      <w:proofErr w:type="spellEnd"/>
      <w:r w:rsidR="00B836A8" w:rsidRPr="00B836A8">
        <w:rPr>
          <w:rFonts w:ascii="Times New Roman" w:eastAsia="仿宋" w:hAnsi="Times New Roman" w:cs="Times New Roman"/>
          <w:sz w:val="32"/>
          <w:szCs w:val="32"/>
        </w:rPr>
        <w:t>-</w:t>
      </w:r>
    </w:p>
    <w:p w14:paraId="0DD4441C" w14:textId="3BEE20CA" w:rsidR="00B836A8" w:rsidRPr="00B836A8" w:rsidRDefault="00B836A8" w:rsidP="002B2255">
      <w:pPr>
        <w:adjustRightInd w:val="0"/>
        <w:snapToGrid w:val="0"/>
        <w:spacing w:line="324" w:lineRule="auto"/>
        <w:rPr>
          <w:rFonts w:ascii="Times New Roman" w:eastAsia="仿宋" w:hAnsi="Times New Roman" w:cs="Times New Roman"/>
          <w:sz w:val="32"/>
          <w:szCs w:val="32"/>
        </w:rPr>
      </w:pPr>
      <w:r w:rsidRPr="00B836A8">
        <w:rPr>
          <w:rFonts w:ascii="Times New Roman" w:eastAsia="仿宋" w:hAnsi="Times New Roman" w:cs="Times New Roman"/>
          <w:sz w:val="32"/>
          <w:szCs w:val="32"/>
        </w:rPr>
        <w:t xml:space="preserve">274-5p/CYP4C1 </w:t>
      </w:r>
      <w:r w:rsidRPr="00B836A8">
        <w:rPr>
          <w:rFonts w:ascii="Times New Roman" w:eastAsia="仿宋" w:hAnsi="Times New Roman" w:cs="Times New Roman"/>
          <w:sz w:val="32"/>
          <w:szCs w:val="32"/>
        </w:rPr>
        <w:t>轴诱导</w:t>
      </w:r>
      <w:proofErr w:type="gramStart"/>
      <w:r w:rsidRPr="00B836A8">
        <w:rPr>
          <w:rFonts w:ascii="Times New Roman" w:eastAsia="仿宋" w:hAnsi="Times New Roman" w:cs="Times New Roman"/>
          <w:sz w:val="32"/>
          <w:szCs w:val="32"/>
        </w:rPr>
        <w:t>铁死亡</w:t>
      </w:r>
      <w:proofErr w:type="gramEnd"/>
      <w:r w:rsidRPr="00B836A8">
        <w:rPr>
          <w:rFonts w:ascii="Times New Roman" w:eastAsia="仿宋" w:hAnsi="Times New Roman" w:cs="Times New Roman"/>
          <w:sz w:val="32"/>
          <w:szCs w:val="32"/>
        </w:rPr>
        <w:t>来抑制病毒增殖</w:t>
      </w:r>
    </w:p>
    <w:p w14:paraId="6690AF87" w14:textId="740C4A49" w:rsidR="00B836A8" w:rsidRPr="00B836A8" w:rsidRDefault="00426B4C" w:rsidP="00B60EC4">
      <w:pPr>
        <w:adjustRightInd w:val="0"/>
        <w:snapToGrid w:val="0"/>
        <w:spacing w:line="324" w:lineRule="auto"/>
        <w:ind w:firstLineChars="200" w:firstLine="640"/>
        <w:rPr>
          <w:rFonts w:ascii="Times New Roman" w:eastAsia="仿宋" w:hAnsi="Times New Roman" w:cs="Times New Roman"/>
          <w:sz w:val="32"/>
          <w:szCs w:val="32"/>
        </w:rPr>
      </w:pPr>
      <w:r w:rsidRPr="00426B4C">
        <w:rPr>
          <w:rFonts w:ascii="Times New Roman" w:eastAsia="仿宋" w:hAnsi="Times New Roman" w:cs="Times New Roman" w:hint="eastAsia"/>
          <w:sz w:val="32"/>
          <w:szCs w:val="32"/>
        </w:rPr>
        <w:t>（</w:t>
      </w:r>
      <w:r w:rsidRPr="00426B4C">
        <w:rPr>
          <w:rFonts w:ascii="Times New Roman" w:eastAsia="仿宋" w:hAnsi="Times New Roman" w:cs="Times New Roman" w:hint="eastAsia"/>
          <w:sz w:val="32"/>
          <w:szCs w:val="32"/>
        </w:rPr>
        <w:t>5</w:t>
      </w:r>
      <w:r>
        <w:rPr>
          <w:rFonts w:ascii="Times New Roman" w:eastAsia="仿宋" w:hAnsi="Times New Roman" w:cs="Times New Roman" w:hint="eastAsia"/>
          <w:sz w:val="32"/>
          <w:szCs w:val="32"/>
        </w:rPr>
        <w:t>1</w:t>
      </w:r>
      <w:r w:rsidRPr="00426B4C">
        <w:rPr>
          <w:rFonts w:ascii="Times New Roman" w:eastAsia="仿宋" w:hAnsi="Times New Roman" w:cs="Times New Roman" w:hint="eastAsia"/>
          <w:sz w:val="32"/>
          <w:szCs w:val="32"/>
        </w:rPr>
        <w:t>）</w:t>
      </w:r>
      <w:r w:rsidR="00B836A8" w:rsidRPr="00B836A8">
        <w:rPr>
          <w:rFonts w:ascii="Times New Roman" w:eastAsia="仿宋" w:hAnsi="Times New Roman" w:cs="Times New Roman"/>
          <w:sz w:val="32"/>
          <w:szCs w:val="32"/>
        </w:rPr>
        <w:t>冰模板法制备蚕丝短</w:t>
      </w:r>
      <w:proofErr w:type="gramStart"/>
      <w:r w:rsidR="00B836A8" w:rsidRPr="00B836A8">
        <w:rPr>
          <w:rFonts w:ascii="Times New Roman" w:eastAsia="仿宋" w:hAnsi="Times New Roman" w:cs="Times New Roman"/>
          <w:sz w:val="32"/>
          <w:szCs w:val="32"/>
        </w:rPr>
        <w:t>纤</w:t>
      </w:r>
      <w:proofErr w:type="gramEnd"/>
      <w:r w:rsidR="00B836A8" w:rsidRPr="00B836A8">
        <w:rPr>
          <w:rFonts w:ascii="Times New Roman" w:eastAsia="仿宋" w:hAnsi="Times New Roman" w:cs="Times New Roman"/>
          <w:sz w:val="32"/>
          <w:szCs w:val="32"/>
        </w:rPr>
        <w:t>增强壳聚糖仿生取向气凝胶</w:t>
      </w:r>
    </w:p>
    <w:p w14:paraId="57AACCAC" w14:textId="7023E741" w:rsidR="00B836A8" w:rsidRPr="00B836A8" w:rsidRDefault="00426B4C" w:rsidP="00B60EC4">
      <w:pPr>
        <w:adjustRightInd w:val="0"/>
        <w:snapToGrid w:val="0"/>
        <w:spacing w:line="324" w:lineRule="auto"/>
        <w:ind w:firstLineChars="200" w:firstLine="640"/>
        <w:rPr>
          <w:rFonts w:ascii="Times New Roman" w:eastAsia="仿宋" w:hAnsi="Times New Roman" w:cs="Times New Roman"/>
          <w:sz w:val="32"/>
          <w:szCs w:val="32"/>
        </w:rPr>
      </w:pPr>
      <w:r w:rsidRPr="00426B4C">
        <w:rPr>
          <w:rFonts w:ascii="Times New Roman" w:eastAsia="仿宋" w:hAnsi="Times New Roman" w:cs="Times New Roman" w:hint="eastAsia"/>
          <w:sz w:val="32"/>
          <w:szCs w:val="32"/>
        </w:rPr>
        <w:t>（</w:t>
      </w:r>
      <w:r w:rsidRPr="00426B4C">
        <w:rPr>
          <w:rFonts w:ascii="Times New Roman" w:eastAsia="仿宋" w:hAnsi="Times New Roman" w:cs="Times New Roman" w:hint="eastAsia"/>
          <w:sz w:val="32"/>
          <w:szCs w:val="32"/>
        </w:rPr>
        <w:t>5</w:t>
      </w:r>
      <w:r>
        <w:rPr>
          <w:rFonts w:ascii="Times New Roman" w:eastAsia="仿宋" w:hAnsi="Times New Roman" w:cs="Times New Roman" w:hint="eastAsia"/>
          <w:sz w:val="32"/>
          <w:szCs w:val="32"/>
        </w:rPr>
        <w:t>2</w:t>
      </w:r>
      <w:r w:rsidRPr="00426B4C">
        <w:rPr>
          <w:rFonts w:ascii="Times New Roman" w:eastAsia="仿宋" w:hAnsi="Times New Roman" w:cs="Times New Roman" w:hint="eastAsia"/>
          <w:sz w:val="32"/>
          <w:szCs w:val="32"/>
        </w:rPr>
        <w:t>）</w:t>
      </w:r>
      <w:r w:rsidR="00B836A8" w:rsidRPr="00B836A8">
        <w:rPr>
          <w:rFonts w:ascii="Times New Roman" w:eastAsia="仿宋" w:hAnsi="Times New Roman" w:cs="Times New Roman"/>
          <w:sz w:val="32"/>
          <w:szCs w:val="32"/>
        </w:rPr>
        <w:t>基于氮气热解调控的丝胶蛋白碳基材料构筑及其在污染物吸附与油料精炼中的应用机理</w:t>
      </w:r>
    </w:p>
    <w:p w14:paraId="4E7ABB46" w14:textId="3B0FF7C2" w:rsidR="00B836A8" w:rsidRPr="00B836A8" w:rsidRDefault="00426B4C" w:rsidP="00B60EC4">
      <w:pPr>
        <w:adjustRightInd w:val="0"/>
        <w:snapToGrid w:val="0"/>
        <w:spacing w:line="324" w:lineRule="auto"/>
        <w:ind w:firstLineChars="200" w:firstLine="640"/>
        <w:rPr>
          <w:rFonts w:ascii="Times New Roman" w:eastAsia="仿宋" w:hAnsi="Times New Roman" w:cs="Times New Roman"/>
          <w:sz w:val="32"/>
          <w:szCs w:val="32"/>
        </w:rPr>
      </w:pPr>
      <w:r w:rsidRPr="00426B4C">
        <w:rPr>
          <w:rFonts w:ascii="Times New Roman" w:eastAsia="仿宋" w:hAnsi="Times New Roman" w:cs="Times New Roman" w:hint="eastAsia"/>
          <w:sz w:val="32"/>
          <w:szCs w:val="32"/>
        </w:rPr>
        <w:t>（</w:t>
      </w:r>
      <w:r w:rsidRPr="00426B4C">
        <w:rPr>
          <w:rFonts w:ascii="Times New Roman" w:eastAsia="仿宋" w:hAnsi="Times New Roman" w:cs="Times New Roman" w:hint="eastAsia"/>
          <w:sz w:val="32"/>
          <w:szCs w:val="32"/>
        </w:rPr>
        <w:t>5</w:t>
      </w:r>
      <w:r>
        <w:rPr>
          <w:rFonts w:ascii="Times New Roman" w:eastAsia="仿宋" w:hAnsi="Times New Roman" w:cs="Times New Roman" w:hint="eastAsia"/>
          <w:sz w:val="32"/>
          <w:szCs w:val="32"/>
        </w:rPr>
        <w:t>3</w:t>
      </w:r>
      <w:r w:rsidRPr="00426B4C">
        <w:rPr>
          <w:rFonts w:ascii="Times New Roman" w:eastAsia="仿宋" w:hAnsi="Times New Roman" w:cs="Times New Roman" w:hint="eastAsia"/>
          <w:sz w:val="32"/>
          <w:szCs w:val="32"/>
        </w:rPr>
        <w:t>）</w:t>
      </w:r>
      <w:r w:rsidR="00B836A8" w:rsidRPr="00B836A8">
        <w:rPr>
          <w:rFonts w:ascii="Times New Roman" w:eastAsia="仿宋" w:hAnsi="Times New Roman" w:cs="Times New Roman"/>
          <w:sz w:val="32"/>
          <w:szCs w:val="32"/>
        </w:rPr>
        <w:t>中国</w:t>
      </w:r>
      <w:r w:rsidR="00B836A8" w:rsidRPr="00B836A8">
        <w:rPr>
          <w:rFonts w:ascii="Times New Roman" w:eastAsia="仿宋" w:hAnsi="Times New Roman" w:cs="Times New Roman"/>
          <w:sz w:val="32"/>
          <w:szCs w:val="32"/>
        </w:rPr>
        <w:t>8</w:t>
      </w:r>
      <w:r w:rsidR="00B836A8" w:rsidRPr="00B836A8">
        <w:rPr>
          <w:rFonts w:ascii="Times New Roman" w:eastAsia="仿宋" w:hAnsi="Times New Roman" w:cs="Times New Roman"/>
          <w:sz w:val="32"/>
          <w:szCs w:val="32"/>
        </w:rPr>
        <w:t>省的桑疫病样本病原组成分析与鉴定</w:t>
      </w:r>
    </w:p>
    <w:p w14:paraId="556F4FA2" w14:textId="2E937AAA" w:rsidR="00B836A8" w:rsidRPr="00B836A8" w:rsidRDefault="00426B4C" w:rsidP="00B60EC4">
      <w:pPr>
        <w:adjustRightInd w:val="0"/>
        <w:snapToGrid w:val="0"/>
        <w:spacing w:line="324" w:lineRule="auto"/>
        <w:ind w:firstLineChars="200" w:firstLine="640"/>
        <w:rPr>
          <w:rFonts w:ascii="Times New Roman" w:eastAsia="仿宋" w:hAnsi="Times New Roman" w:cs="Times New Roman"/>
          <w:sz w:val="32"/>
          <w:szCs w:val="32"/>
        </w:rPr>
      </w:pPr>
      <w:r w:rsidRPr="00426B4C">
        <w:rPr>
          <w:rFonts w:ascii="Times New Roman" w:eastAsia="仿宋" w:hAnsi="Times New Roman" w:cs="Times New Roman" w:hint="eastAsia"/>
          <w:sz w:val="32"/>
          <w:szCs w:val="32"/>
        </w:rPr>
        <w:t>（</w:t>
      </w:r>
      <w:r w:rsidRPr="00426B4C">
        <w:rPr>
          <w:rFonts w:ascii="Times New Roman" w:eastAsia="仿宋" w:hAnsi="Times New Roman" w:cs="Times New Roman" w:hint="eastAsia"/>
          <w:sz w:val="32"/>
          <w:szCs w:val="32"/>
        </w:rPr>
        <w:t>5</w:t>
      </w:r>
      <w:r>
        <w:rPr>
          <w:rFonts w:ascii="Times New Roman" w:eastAsia="仿宋" w:hAnsi="Times New Roman" w:cs="Times New Roman" w:hint="eastAsia"/>
          <w:sz w:val="32"/>
          <w:szCs w:val="32"/>
        </w:rPr>
        <w:t>4</w:t>
      </w:r>
      <w:r w:rsidRPr="00426B4C">
        <w:rPr>
          <w:rFonts w:ascii="Times New Roman" w:eastAsia="仿宋" w:hAnsi="Times New Roman" w:cs="Times New Roman" w:hint="eastAsia"/>
          <w:sz w:val="32"/>
          <w:szCs w:val="32"/>
        </w:rPr>
        <w:t>）</w:t>
      </w:r>
      <w:proofErr w:type="spellStart"/>
      <w:r w:rsidR="00B836A8" w:rsidRPr="00B836A8">
        <w:rPr>
          <w:rFonts w:ascii="Times New Roman" w:eastAsia="仿宋" w:hAnsi="Times New Roman" w:cs="Times New Roman"/>
          <w:sz w:val="32"/>
          <w:szCs w:val="32"/>
        </w:rPr>
        <w:t>Bombyx</w:t>
      </w:r>
      <w:proofErr w:type="spellEnd"/>
      <w:r w:rsidR="00B836A8" w:rsidRPr="00B836A8">
        <w:rPr>
          <w:rFonts w:ascii="Times New Roman" w:eastAsia="仿宋" w:hAnsi="Times New Roman" w:cs="Times New Roman"/>
          <w:sz w:val="32"/>
          <w:szCs w:val="32"/>
        </w:rPr>
        <w:t xml:space="preserve"> </w:t>
      </w:r>
      <w:proofErr w:type="spellStart"/>
      <w:r w:rsidR="00B836A8" w:rsidRPr="00B836A8">
        <w:rPr>
          <w:rFonts w:ascii="Times New Roman" w:eastAsia="仿宋" w:hAnsi="Times New Roman" w:cs="Times New Roman"/>
          <w:sz w:val="32"/>
          <w:szCs w:val="32"/>
        </w:rPr>
        <w:t>mori</w:t>
      </w:r>
      <w:proofErr w:type="spellEnd"/>
      <w:r w:rsidR="00B836A8" w:rsidRPr="00B836A8">
        <w:rPr>
          <w:rFonts w:ascii="Times New Roman" w:eastAsia="仿宋" w:hAnsi="Times New Roman" w:cs="Times New Roman"/>
          <w:sz w:val="32"/>
          <w:szCs w:val="32"/>
        </w:rPr>
        <w:t xml:space="preserve"> </w:t>
      </w:r>
      <w:proofErr w:type="spellStart"/>
      <w:r w:rsidR="00B836A8" w:rsidRPr="00B836A8">
        <w:rPr>
          <w:rFonts w:ascii="Times New Roman" w:eastAsia="仿宋" w:hAnsi="Times New Roman" w:cs="Times New Roman"/>
          <w:sz w:val="32"/>
          <w:szCs w:val="32"/>
        </w:rPr>
        <w:t>nucleopolyhedrovirus</w:t>
      </w:r>
      <w:proofErr w:type="spellEnd"/>
      <w:r w:rsidR="00B836A8" w:rsidRPr="00B836A8">
        <w:rPr>
          <w:rFonts w:ascii="Times New Roman" w:eastAsia="仿宋" w:hAnsi="Times New Roman" w:cs="Times New Roman"/>
          <w:sz w:val="32"/>
          <w:szCs w:val="32"/>
        </w:rPr>
        <w:t xml:space="preserve"> LEF-2 disrupts the cell cycle in the G2/M phase by triggering a host cell DNA damage response</w:t>
      </w:r>
    </w:p>
    <w:p w14:paraId="2A4EE693" w14:textId="5813C313" w:rsidR="00B836A8" w:rsidRPr="00B836A8" w:rsidRDefault="00426B4C" w:rsidP="00B60EC4">
      <w:pPr>
        <w:adjustRightInd w:val="0"/>
        <w:snapToGrid w:val="0"/>
        <w:spacing w:line="324" w:lineRule="auto"/>
        <w:ind w:firstLineChars="200" w:firstLine="640"/>
        <w:rPr>
          <w:rFonts w:ascii="Times New Roman" w:eastAsia="仿宋" w:hAnsi="Times New Roman" w:cs="Times New Roman"/>
          <w:sz w:val="32"/>
          <w:szCs w:val="32"/>
        </w:rPr>
      </w:pPr>
      <w:r w:rsidRPr="00426B4C">
        <w:rPr>
          <w:rFonts w:ascii="Times New Roman" w:eastAsia="仿宋" w:hAnsi="Times New Roman" w:cs="Times New Roman" w:hint="eastAsia"/>
          <w:sz w:val="32"/>
          <w:szCs w:val="32"/>
        </w:rPr>
        <w:t>（</w:t>
      </w:r>
      <w:r w:rsidRPr="00426B4C">
        <w:rPr>
          <w:rFonts w:ascii="Times New Roman" w:eastAsia="仿宋" w:hAnsi="Times New Roman" w:cs="Times New Roman" w:hint="eastAsia"/>
          <w:sz w:val="32"/>
          <w:szCs w:val="32"/>
        </w:rPr>
        <w:t>5</w:t>
      </w:r>
      <w:r>
        <w:rPr>
          <w:rFonts w:ascii="Times New Roman" w:eastAsia="仿宋" w:hAnsi="Times New Roman" w:cs="Times New Roman" w:hint="eastAsia"/>
          <w:sz w:val="32"/>
          <w:szCs w:val="32"/>
        </w:rPr>
        <w:t>5</w:t>
      </w:r>
      <w:r w:rsidRPr="00426B4C">
        <w:rPr>
          <w:rFonts w:ascii="Times New Roman" w:eastAsia="仿宋" w:hAnsi="Times New Roman" w:cs="Times New Roman" w:hint="eastAsia"/>
          <w:sz w:val="32"/>
          <w:szCs w:val="32"/>
        </w:rPr>
        <w:t>）</w:t>
      </w:r>
      <w:r w:rsidR="00B836A8" w:rsidRPr="00B836A8">
        <w:rPr>
          <w:rFonts w:ascii="Times New Roman" w:eastAsia="仿宋" w:hAnsi="Times New Roman" w:cs="Times New Roman"/>
          <w:sz w:val="32"/>
          <w:szCs w:val="32"/>
        </w:rPr>
        <w:t xml:space="preserve">Inhibition of transcriptional regulation of detoxification genes contributes to insecticide resistance management in </w:t>
      </w:r>
      <w:proofErr w:type="spellStart"/>
      <w:r w:rsidR="00B836A8" w:rsidRPr="00B836A8">
        <w:rPr>
          <w:rFonts w:ascii="Times New Roman" w:eastAsia="仿宋" w:hAnsi="Times New Roman" w:cs="Times New Roman"/>
          <w:sz w:val="32"/>
          <w:szCs w:val="32"/>
        </w:rPr>
        <w:t>Spodoptera</w:t>
      </w:r>
      <w:proofErr w:type="spellEnd"/>
      <w:r w:rsidR="00B836A8" w:rsidRPr="00B836A8">
        <w:rPr>
          <w:rFonts w:ascii="Times New Roman" w:eastAsia="仿宋" w:hAnsi="Times New Roman" w:cs="Times New Roman"/>
          <w:sz w:val="32"/>
          <w:szCs w:val="32"/>
        </w:rPr>
        <w:t xml:space="preserve"> </w:t>
      </w:r>
      <w:proofErr w:type="spellStart"/>
      <w:r w:rsidR="00B836A8" w:rsidRPr="00B836A8">
        <w:rPr>
          <w:rFonts w:ascii="Times New Roman" w:eastAsia="仿宋" w:hAnsi="Times New Roman" w:cs="Times New Roman"/>
          <w:sz w:val="32"/>
          <w:szCs w:val="32"/>
        </w:rPr>
        <w:t>exigua</w:t>
      </w:r>
      <w:proofErr w:type="spellEnd"/>
    </w:p>
    <w:p w14:paraId="2FF05E62" w14:textId="5E60CFFD" w:rsidR="00B836A8" w:rsidRPr="00B836A8" w:rsidRDefault="00426B4C" w:rsidP="00B60EC4">
      <w:pPr>
        <w:adjustRightInd w:val="0"/>
        <w:snapToGrid w:val="0"/>
        <w:spacing w:line="324" w:lineRule="auto"/>
        <w:ind w:firstLineChars="200" w:firstLine="640"/>
        <w:rPr>
          <w:rFonts w:ascii="Times New Roman" w:eastAsia="仿宋" w:hAnsi="Times New Roman" w:cs="Times New Roman"/>
          <w:sz w:val="32"/>
          <w:szCs w:val="32"/>
        </w:rPr>
      </w:pPr>
      <w:r w:rsidRPr="00426B4C">
        <w:rPr>
          <w:rFonts w:ascii="Times New Roman" w:eastAsia="仿宋" w:hAnsi="Times New Roman" w:cs="Times New Roman" w:hint="eastAsia"/>
          <w:sz w:val="32"/>
          <w:szCs w:val="32"/>
        </w:rPr>
        <w:t>（</w:t>
      </w:r>
      <w:r w:rsidRPr="00426B4C">
        <w:rPr>
          <w:rFonts w:ascii="Times New Roman" w:eastAsia="仿宋" w:hAnsi="Times New Roman" w:cs="Times New Roman" w:hint="eastAsia"/>
          <w:sz w:val="32"/>
          <w:szCs w:val="32"/>
        </w:rPr>
        <w:t>5</w:t>
      </w:r>
      <w:r>
        <w:rPr>
          <w:rFonts w:ascii="Times New Roman" w:eastAsia="仿宋" w:hAnsi="Times New Roman" w:cs="Times New Roman" w:hint="eastAsia"/>
          <w:sz w:val="32"/>
          <w:szCs w:val="32"/>
        </w:rPr>
        <w:t>6</w:t>
      </w:r>
      <w:r w:rsidRPr="00426B4C">
        <w:rPr>
          <w:rFonts w:ascii="Times New Roman" w:eastAsia="仿宋" w:hAnsi="Times New Roman" w:cs="Times New Roman" w:hint="eastAsia"/>
          <w:sz w:val="32"/>
          <w:szCs w:val="32"/>
        </w:rPr>
        <w:t>）</w:t>
      </w:r>
      <w:r w:rsidR="00B836A8" w:rsidRPr="00B836A8">
        <w:rPr>
          <w:rFonts w:ascii="Times New Roman" w:eastAsia="仿宋" w:hAnsi="Times New Roman" w:cs="Times New Roman"/>
          <w:sz w:val="32"/>
          <w:szCs w:val="32"/>
        </w:rPr>
        <w:t xml:space="preserve">BmRPL11 Suppresses </w:t>
      </w:r>
      <w:proofErr w:type="spellStart"/>
      <w:r w:rsidR="00B836A8" w:rsidRPr="00B836A8">
        <w:rPr>
          <w:rFonts w:ascii="Times New Roman" w:eastAsia="仿宋" w:hAnsi="Times New Roman" w:cs="Times New Roman"/>
          <w:sz w:val="32"/>
          <w:szCs w:val="32"/>
        </w:rPr>
        <w:t>BmNPV</w:t>
      </w:r>
      <w:proofErr w:type="spellEnd"/>
      <w:r w:rsidR="00B836A8" w:rsidRPr="00B836A8">
        <w:rPr>
          <w:rFonts w:ascii="Times New Roman" w:eastAsia="仿宋" w:hAnsi="Times New Roman" w:cs="Times New Roman"/>
          <w:sz w:val="32"/>
          <w:szCs w:val="32"/>
        </w:rPr>
        <w:t xml:space="preserve"> Proliferation by Regulating Apoptosis</w:t>
      </w:r>
    </w:p>
    <w:p w14:paraId="3361AC4B" w14:textId="660AB697" w:rsidR="00B836A8" w:rsidRPr="00B836A8" w:rsidRDefault="00426B4C" w:rsidP="00B60EC4">
      <w:pPr>
        <w:adjustRightInd w:val="0"/>
        <w:snapToGrid w:val="0"/>
        <w:spacing w:line="324" w:lineRule="auto"/>
        <w:ind w:firstLineChars="200" w:firstLine="640"/>
        <w:rPr>
          <w:rFonts w:ascii="Times New Roman" w:eastAsia="仿宋" w:hAnsi="Times New Roman" w:cs="Times New Roman"/>
          <w:sz w:val="32"/>
          <w:szCs w:val="32"/>
        </w:rPr>
      </w:pPr>
      <w:r w:rsidRPr="00426B4C">
        <w:rPr>
          <w:rFonts w:ascii="Times New Roman" w:eastAsia="仿宋" w:hAnsi="Times New Roman" w:cs="Times New Roman" w:hint="eastAsia"/>
          <w:sz w:val="32"/>
          <w:szCs w:val="32"/>
        </w:rPr>
        <w:t>（</w:t>
      </w:r>
      <w:r w:rsidRPr="00426B4C">
        <w:rPr>
          <w:rFonts w:ascii="Times New Roman" w:eastAsia="仿宋" w:hAnsi="Times New Roman" w:cs="Times New Roman" w:hint="eastAsia"/>
          <w:sz w:val="32"/>
          <w:szCs w:val="32"/>
        </w:rPr>
        <w:t>5</w:t>
      </w:r>
      <w:r>
        <w:rPr>
          <w:rFonts w:ascii="Times New Roman" w:eastAsia="仿宋" w:hAnsi="Times New Roman" w:cs="Times New Roman" w:hint="eastAsia"/>
          <w:sz w:val="32"/>
          <w:szCs w:val="32"/>
        </w:rPr>
        <w:t>7</w:t>
      </w:r>
      <w:r w:rsidRPr="00426B4C">
        <w:rPr>
          <w:rFonts w:ascii="Times New Roman" w:eastAsia="仿宋" w:hAnsi="Times New Roman" w:cs="Times New Roman" w:hint="eastAsia"/>
          <w:sz w:val="32"/>
          <w:szCs w:val="32"/>
        </w:rPr>
        <w:t>）</w:t>
      </w:r>
      <w:r w:rsidR="00B836A8" w:rsidRPr="00B836A8">
        <w:rPr>
          <w:rFonts w:ascii="Times New Roman" w:eastAsia="仿宋" w:hAnsi="Times New Roman" w:cs="Times New Roman"/>
          <w:sz w:val="32"/>
          <w:szCs w:val="32"/>
        </w:rPr>
        <w:t>原生丝素纳米纤维</w:t>
      </w:r>
      <w:proofErr w:type="gramStart"/>
      <w:r w:rsidR="00B836A8" w:rsidRPr="00B836A8">
        <w:rPr>
          <w:rFonts w:ascii="Times New Roman" w:eastAsia="仿宋" w:hAnsi="Times New Roman" w:cs="Times New Roman"/>
          <w:sz w:val="32"/>
          <w:szCs w:val="32"/>
        </w:rPr>
        <w:t>介</w:t>
      </w:r>
      <w:proofErr w:type="gramEnd"/>
      <w:r w:rsidR="00B836A8" w:rsidRPr="00B836A8">
        <w:rPr>
          <w:rFonts w:ascii="Times New Roman" w:eastAsia="仿宋" w:hAnsi="Times New Roman" w:cs="Times New Roman"/>
          <w:sz w:val="32"/>
          <w:szCs w:val="32"/>
        </w:rPr>
        <w:t>导的纳米</w:t>
      </w:r>
      <w:proofErr w:type="gramStart"/>
      <w:r w:rsidR="00B836A8" w:rsidRPr="00B836A8">
        <w:rPr>
          <w:rFonts w:ascii="Times New Roman" w:eastAsia="仿宋" w:hAnsi="Times New Roman" w:cs="Times New Roman"/>
          <w:sz w:val="32"/>
          <w:szCs w:val="32"/>
        </w:rPr>
        <w:t>铋</w:t>
      </w:r>
      <w:proofErr w:type="gramEnd"/>
      <w:r w:rsidR="00B836A8" w:rsidRPr="00B836A8">
        <w:rPr>
          <w:rFonts w:ascii="Times New Roman" w:eastAsia="仿宋" w:hAnsi="Times New Roman" w:cs="Times New Roman"/>
          <w:sz w:val="32"/>
          <w:szCs w:val="32"/>
        </w:rPr>
        <w:t>催化系统构建及其多模态抗菌应用</w:t>
      </w:r>
    </w:p>
    <w:p w14:paraId="451B9928" w14:textId="4F7A8463" w:rsidR="00B836A8" w:rsidRPr="00B836A8" w:rsidRDefault="00426B4C" w:rsidP="00B60EC4">
      <w:pPr>
        <w:adjustRightInd w:val="0"/>
        <w:snapToGrid w:val="0"/>
        <w:spacing w:line="324" w:lineRule="auto"/>
        <w:ind w:firstLineChars="200" w:firstLine="640"/>
        <w:rPr>
          <w:rFonts w:ascii="Times New Roman" w:eastAsia="仿宋" w:hAnsi="Times New Roman" w:cs="Times New Roman"/>
          <w:sz w:val="32"/>
          <w:szCs w:val="32"/>
        </w:rPr>
      </w:pPr>
      <w:r w:rsidRPr="00426B4C">
        <w:rPr>
          <w:rFonts w:ascii="Times New Roman" w:eastAsia="仿宋" w:hAnsi="Times New Roman" w:cs="Times New Roman" w:hint="eastAsia"/>
          <w:sz w:val="32"/>
          <w:szCs w:val="32"/>
        </w:rPr>
        <w:t>（</w:t>
      </w:r>
      <w:r w:rsidRPr="00426B4C">
        <w:rPr>
          <w:rFonts w:ascii="Times New Roman" w:eastAsia="仿宋" w:hAnsi="Times New Roman" w:cs="Times New Roman" w:hint="eastAsia"/>
          <w:sz w:val="32"/>
          <w:szCs w:val="32"/>
        </w:rPr>
        <w:t>5</w:t>
      </w:r>
      <w:r>
        <w:rPr>
          <w:rFonts w:ascii="Times New Roman" w:eastAsia="仿宋" w:hAnsi="Times New Roman" w:cs="Times New Roman" w:hint="eastAsia"/>
          <w:sz w:val="32"/>
          <w:szCs w:val="32"/>
        </w:rPr>
        <w:t>8</w:t>
      </w:r>
      <w:r w:rsidRPr="00426B4C">
        <w:rPr>
          <w:rFonts w:ascii="Times New Roman" w:eastAsia="仿宋" w:hAnsi="Times New Roman" w:cs="Times New Roman" w:hint="eastAsia"/>
          <w:sz w:val="32"/>
          <w:szCs w:val="32"/>
        </w:rPr>
        <w:t>）</w:t>
      </w:r>
      <w:proofErr w:type="spellStart"/>
      <w:r w:rsidR="00B836A8" w:rsidRPr="00B836A8">
        <w:rPr>
          <w:rFonts w:ascii="Times New Roman" w:eastAsia="仿宋" w:hAnsi="Times New Roman" w:cs="Times New Roman"/>
          <w:sz w:val="32"/>
          <w:szCs w:val="32"/>
        </w:rPr>
        <w:t>Microsporidia</w:t>
      </w:r>
      <w:proofErr w:type="spellEnd"/>
      <w:r w:rsidR="00B836A8" w:rsidRPr="00B836A8">
        <w:rPr>
          <w:rFonts w:ascii="Times New Roman" w:eastAsia="仿宋" w:hAnsi="Times New Roman" w:cs="Times New Roman"/>
          <w:sz w:val="32"/>
          <w:szCs w:val="32"/>
        </w:rPr>
        <w:t xml:space="preserve"> novel non-coding RNA NbLNC2914 targets NBO_58g0005 as a bmo-miR-2808a-3p sponge to regulate parasite proliferation</w:t>
      </w:r>
    </w:p>
    <w:p w14:paraId="4ECF5A30" w14:textId="53CFDAD6" w:rsidR="00B836A8" w:rsidRPr="00B836A8" w:rsidRDefault="00766C6F" w:rsidP="00B60EC4">
      <w:pPr>
        <w:adjustRightInd w:val="0"/>
        <w:snapToGrid w:val="0"/>
        <w:spacing w:line="324" w:lineRule="auto"/>
        <w:ind w:firstLineChars="200" w:firstLine="640"/>
        <w:rPr>
          <w:rFonts w:ascii="Times New Roman" w:eastAsia="仿宋" w:hAnsi="Times New Roman" w:cs="Times New Roman"/>
          <w:sz w:val="32"/>
          <w:szCs w:val="32"/>
        </w:rPr>
      </w:pPr>
      <w:r w:rsidRPr="00426B4C">
        <w:rPr>
          <w:rFonts w:ascii="Times New Roman" w:eastAsia="仿宋" w:hAnsi="Times New Roman" w:cs="Times New Roman" w:hint="eastAsia"/>
          <w:sz w:val="32"/>
          <w:szCs w:val="32"/>
        </w:rPr>
        <w:t>（</w:t>
      </w:r>
      <w:r w:rsidRPr="00426B4C">
        <w:rPr>
          <w:rFonts w:ascii="Times New Roman" w:eastAsia="仿宋" w:hAnsi="Times New Roman" w:cs="Times New Roman" w:hint="eastAsia"/>
          <w:sz w:val="32"/>
          <w:szCs w:val="32"/>
        </w:rPr>
        <w:t>5</w:t>
      </w:r>
      <w:r>
        <w:rPr>
          <w:rFonts w:ascii="Times New Roman" w:eastAsia="仿宋" w:hAnsi="Times New Roman" w:cs="Times New Roman" w:hint="eastAsia"/>
          <w:sz w:val="32"/>
          <w:szCs w:val="32"/>
        </w:rPr>
        <w:t>9</w:t>
      </w:r>
      <w:r w:rsidRPr="00426B4C">
        <w:rPr>
          <w:rFonts w:ascii="Times New Roman" w:eastAsia="仿宋" w:hAnsi="Times New Roman" w:cs="Times New Roman" w:hint="eastAsia"/>
          <w:sz w:val="32"/>
          <w:szCs w:val="32"/>
        </w:rPr>
        <w:t>）</w:t>
      </w:r>
      <w:r w:rsidR="00B836A8" w:rsidRPr="00B836A8">
        <w:rPr>
          <w:rFonts w:ascii="Times New Roman" w:eastAsia="仿宋" w:hAnsi="Times New Roman" w:cs="Times New Roman"/>
          <w:sz w:val="32"/>
          <w:szCs w:val="32"/>
        </w:rPr>
        <w:t>家蚕及鳞翅目</w:t>
      </w:r>
      <w:r w:rsidR="00B836A8" w:rsidRPr="00B836A8">
        <w:rPr>
          <w:rFonts w:ascii="Times New Roman" w:eastAsia="仿宋" w:hAnsi="Times New Roman" w:cs="Times New Roman"/>
          <w:sz w:val="32"/>
          <w:szCs w:val="32"/>
        </w:rPr>
        <w:t>W</w:t>
      </w:r>
      <w:r w:rsidR="00B836A8" w:rsidRPr="00B836A8">
        <w:rPr>
          <w:rFonts w:ascii="Times New Roman" w:eastAsia="仿宋" w:hAnsi="Times New Roman" w:cs="Times New Roman"/>
          <w:sz w:val="32"/>
          <w:szCs w:val="32"/>
        </w:rPr>
        <w:t>染色体起源与演化</w:t>
      </w:r>
    </w:p>
    <w:p w14:paraId="03C3C84C" w14:textId="75674EF4" w:rsidR="00B836A8" w:rsidRPr="00B836A8" w:rsidRDefault="00766C6F" w:rsidP="00B60EC4">
      <w:pPr>
        <w:adjustRightInd w:val="0"/>
        <w:snapToGrid w:val="0"/>
        <w:spacing w:line="324" w:lineRule="auto"/>
        <w:ind w:firstLineChars="200" w:firstLine="640"/>
        <w:rPr>
          <w:rFonts w:ascii="Times New Roman" w:eastAsia="仿宋" w:hAnsi="Times New Roman" w:cs="Times New Roman"/>
          <w:sz w:val="32"/>
          <w:szCs w:val="32"/>
        </w:rPr>
      </w:pPr>
      <w:r w:rsidRPr="00426B4C">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60</w:t>
      </w:r>
      <w:r w:rsidRPr="00426B4C">
        <w:rPr>
          <w:rFonts w:ascii="Times New Roman" w:eastAsia="仿宋" w:hAnsi="Times New Roman" w:cs="Times New Roman" w:hint="eastAsia"/>
          <w:sz w:val="32"/>
          <w:szCs w:val="32"/>
        </w:rPr>
        <w:t>）</w:t>
      </w:r>
      <w:r w:rsidR="00B836A8" w:rsidRPr="00B836A8">
        <w:rPr>
          <w:rFonts w:ascii="Times New Roman" w:eastAsia="仿宋" w:hAnsi="Times New Roman" w:cs="Times New Roman"/>
          <w:sz w:val="32"/>
          <w:szCs w:val="32"/>
        </w:rPr>
        <w:t>基于氮气调控碳化策略构筑丝绸碳基柔性析氢电极及其酸碱</w:t>
      </w:r>
      <w:proofErr w:type="gramStart"/>
      <w:r w:rsidR="00B836A8" w:rsidRPr="00B836A8">
        <w:rPr>
          <w:rFonts w:ascii="Times New Roman" w:eastAsia="仿宋" w:hAnsi="Times New Roman" w:cs="Times New Roman"/>
          <w:sz w:val="32"/>
          <w:szCs w:val="32"/>
        </w:rPr>
        <w:t>介质中析氢</w:t>
      </w:r>
      <w:proofErr w:type="gramEnd"/>
      <w:r w:rsidR="00B836A8" w:rsidRPr="00B836A8">
        <w:rPr>
          <w:rFonts w:ascii="Times New Roman" w:eastAsia="仿宋" w:hAnsi="Times New Roman" w:cs="Times New Roman"/>
          <w:sz w:val="32"/>
          <w:szCs w:val="32"/>
        </w:rPr>
        <w:t>性能对比研究</w:t>
      </w:r>
    </w:p>
    <w:p w14:paraId="08E7AB75" w14:textId="3B1F99D5" w:rsidR="00B836A8" w:rsidRPr="00B836A8" w:rsidRDefault="00766C6F" w:rsidP="00B60EC4">
      <w:pPr>
        <w:adjustRightInd w:val="0"/>
        <w:snapToGrid w:val="0"/>
        <w:spacing w:line="324" w:lineRule="auto"/>
        <w:ind w:firstLineChars="200" w:firstLine="640"/>
        <w:rPr>
          <w:rFonts w:ascii="Times New Roman" w:eastAsia="仿宋" w:hAnsi="Times New Roman" w:cs="Times New Roman"/>
          <w:sz w:val="32"/>
          <w:szCs w:val="32"/>
        </w:rPr>
      </w:pPr>
      <w:r w:rsidRPr="00766C6F">
        <w:rPr>
          <w:rFonts w:ascii="Times New Roman" w:eastAsia="仿宋" w:hAnsi="Times New Roman" w:cs="Times New Roman" w:hint="eastAsia"/>
          <w:sz w:val="32"/>
          <w:szCs w:val="32"/>
        </w:rPr>
        <w:t>（</w:t>
      </w:r>
      <w:r w:rsidRPr="00766C6F">
        <w:rPr>
          <w:rFonts w:ascii="Times New Roman" w:eastAsia="仿宋" w:hAnsi="Times New Roman" w:cs="Times New Roman" w:hint="eastAsia"/>
          <w:sz w:val="32"/>
          <w:szCs w:val="32"/>
        </w:rPr>
        <w:t>61</w:t>
      </w:r>
      <w:r w:rsidRPr="00766C6F">
        <w:rPr>
          <w:rFonts w:ascii="Times New Roman" w:eastAsia="仿宋" w:hAnsi="Times New Roman" w:cs="Times New Roman" w:hint="eastAsia"/>
          <w:sz w:val="32"/>
          <w:szCs w:val="32"/>
        </w:rPr>
        <w:t>）</w:t>
      </w:r>
      <w:r w:rsidR="00B836A8" w:rsidRPr="00B836A8">
        <w:rPr>
          <w:rFonts w:ascii="Times New Roman" w:eastAsia="仿宋" w:hAnsi="Times New Roman" w:cs="Times New Roman"/>
          <w:sz w:val="32"/>
          <w:szCs w:val="32"/>
        </w:rPr>
        <w:t xml:space="preserve">Genome-wide CRISPR/Cas9 screening reveals </w:t>
      </w:r>
      <w:proofErr w:type="spellStart"/>
      <w:r w:rsidR="00B836A8" w:rsidRPr="00B836A8">
        <w:rPr>
          <w:rFonts w:ascii="Times New Roman" w:eastAsia="仿宋" w:hAnsi="Times New Roman" w:cs="Times New Roman"/>
          <w:sz w:val="32"/>
          <w:szCs w:val="32"/>
        </w:rPr>
        <w:t>BmM</w:t>
      </w:r>
      <w:proofErr w:type="spellEnd"/>
      <w:r w:rsidR="00B836A8" w:rsidRPr="00B836A8">
        <w:rPr>
          <w:rFonts w:ascii="Times New Roman" w:eastAsia="仿宋" w:hAnsi="Times New Roman" w:cs="Times New Roman"/>
          <w:sz w:val="32"/>
          <w:szCs w:val="32"/>
        </w:rPr>
        <w:t xml:space="preserve">-ALP orchestrates antioxidant response and metabolic adaptation to confer </w:t>
      </w:r>
      <w:r w:rsidR="00B836A8" w:rsidRPr="00B836A8">
        <w:rPr>
          <w:rFonts w:ascii="Times New Roman" w:eastAsia="仿宋" w:hAnsi="Times New Roman" w:cs="Times New Roman"/>
          <w:sz w:val="32"/>
          <w:szCs w:val="32"/>
        </w:rPr>
        <w:lastRenderedPageBreak/>
        <w:t xml:space="preserve">heat resistance in </w:t>
      </w:r>
      <w:proofErr w:type="spellStart"/>
      <w:r w:rsidR="00B836A8" w:rsidRPr="00B836A8">
        <w:rPr>
          <w:rFonts w:ascii="Times New Roman" w:eastAsia="仿宋" w:hAnsi="Times New Roman" w:cs="Times New Roman"/>
          <w:sz w:val="32"/>
          <w:szCs w:val="32"/>
        </w:rPr>
        <w:t>Bombyx</w:t>
      </w:r>
      <w:proofErr w:type="spellEnd"/>
      <w:r w:rsidR="00B836A8" w:rsidRPr="00B836A8">
        <w:rPr>
          <w:rFonts w:ascii="Times New Roman" w:eastAsia="仿宋" w:hAnsi="Times New Roman" w:cs="Times New Roman"/>
          <w:sz w:val="32"/>
          <w:szCs w:val="32"/>
        </w:rPr>
        <w:t xml:space="preserve"> </w:t>
      </w:r>
      <w:proofErr w:type="spellStart"/>
      <w:r w:rsidR="00B836A8" w:rsidRPr="00B836A8">
        <w:rPr>
          <w:rFonts w:ascii="Times New Roman" w:eastAsia="仿宋" w:hAnsi="Times New Roman" w:cs="Times New Roman"/>
          <w:sz w:val="32"/>
          <w:szCs w:val="32"/>
        </w:rPr>
        <w:t>mori</w:t>
      </w:r>
      <w:proofErr w:type="spellEnd"/>
    </w:p>
    <w:p w14:paraId="518377D9" w14:textId="5BD3ECED" w:rsidR="00B836A8" w:rsidRPr="00B836A8" w:rsidRDefault="00426B4C" w:rsidP="00B60EC4">
      <w:pPr>
        <w:adjustRightInd w:val="0"/>
        <w:snapToGrid w:val="0"/>
        <w:spacing w:line="324" w:lineRule="auto"/>
        <w:ind w:firstLineChars="200" w:firstLine="640"/>
        <w:rPr>
          <w:rFonts w:ascii="Times New Roman" w:eastAsia="仿宋" w:hAnsi="Times New Roman" w:cs="Times New Roman"/>
          <w:sz w:val="32"/>
          <w:szCs w:val="32"/>
        </w:rPr>
      </w:pPr>
      <w:r w:rsidRPr="00426B4C">
        <w:rPr>
          <w:rFonts w:ascii="Times New Roman" w:eastAsia="仿宋" w:hAnsi="Times New Roman" w:cs="Times New Roman" w:hint="eastAsia"/>
          <w:sz w:val="32"/>
          <w:szCs w:val="32"/>
        </w:rPr>
        <w:t>（</w:t>
      </w:r>
      <w:r w:rsidRPr="00426B4C">
        <w:rPr>
          <w:rFonts w:ascii="Times New Roman" w:eastAsia="仿宋" w:hAnsi="Times New Roman" w:cs="Times New Roman" w:hint="eastAsia"/>
          <w:sz w:val="32"/>
          <w:szCs w:val="32"/>
        </w:rPr>
        <w:t>6</w:t>
      </w:r>
      <w:r w:rsidR="00766C6F">
        <w:rPr>
          <w:rFonts w:ascii="Times New Roman" w:eastAsia="仿宋" w:hAnsi="Times New Roman" w:cs="Times New Roman" w:hint="eastAsia"/>
          <w:sz w:val="32"/>
          <w:szCs w:val="32"/>
        </w:rPr>
        <w:t>2</w:t>
      </w:r>
      <w:r w:rsidRPr="00426B4C">
        <w:rPr>
          <w:rFonts w:ascii="Times New Roman" w:eastAsia="仿宋" w:hAnsi="Times New Roman" w:cs="Times New Roman" w:hint="eastAsia"/>
          <w:sz w:val="32"/>
          <w:szCs w:val="32"/>
        </w:rPr>
        <w:t>）</w:t>
      </w:r>
      <w:proofErr w:type="spellStart"/>
      <w:r w:rsidR="00B836A8" w:rsidRPr="00B836A8">
        <w:rPr>
          <w:rFonts w:ascii="Times New Roman" w:eastAsia="仿宋" w:hAnsi="Times New Roman" w:cs="Times New Roman"/>
          <w:sz w:val="32"/>
          <w:szCs w:val="32"/>
        </w:rPr>
        <w:t>Metabolomic</w:t>
      </w:r>
      <w:proofErr w:type="spellEnd"/>
      <w:r w:rsidR="00B836A8" w:rsidRPr="00B836A8">
        <w:rPr>
          <w:rFonts w:ascii="Times New Roman" w:eastAsia="仿宋" w:hAnsi="Times New Roman" w:cs="Times New Roman"/>
          <w:sz w:val="32"/>
          <w:szCs w:val="32"/>
        </w:rPr>
        <w:t xml:space="preserve"> and physiological responses of mulberry plants to exogenous molybdenum enhance amino acid and sugar metabolism while inducing novel metabolites</w:t>
      </w:r>
    </w:p>
    <w:p w14:paraId="4B5CD369" w14:textId="63D33F9F" w:rsidR="00A87471" w:rsidRPr="00766C6F" w:rsidRDefault="00CC5D17" w:rsidP="00766C6F">
      <w:pPr>
        <w:adjustRightInd w:val="0"/>
        <w:snapToGrid w:val="0"/>
        <w:spacing w:line="324" w:lineRule="auto"/>
        <w:ind w:firstLineChars="200" w:firstLine="643"/>
        <w:rPr>
          <w:rFonts w:ascii="仿宋" w:eastAsia="仿宋" w:hAnsi="仿宋" w:cs="Times New Roman"/>
          <w:b/>
          <w:sz w:val="32"/>
          <w:szCs w:val="32"/>
        </w:rPr>
      </w:pPr>
      <w:r w:rsidRPr="00766C6F">
        <w:rPr>
          <w:rFonts w:ascii="仿宋" w:eastAsia="仿宋" w:hAnsi="仿宋" w:cs="宋体" w:hint="eastAsia"/>
          <w:b/>
          <w:sz w:val="32"/>
          <w:szCs w:val="32"/>
        </w:rPr>
        <w:t>3</w:t>
      </w:r>
      <w:r w:rsidR="0038763C" w:rsidRPr="00766C6F">
        <w:rPr>
          <w:rFonts w:ascii="仿宋" w:eastAsia="仿宋" w:hAnsi="仿宋" w:cs="Times New Roman" w:hint="eastAsia"/>
          <w:b/>
          <w:sz w:val="32"/>
          <w:szCs w:val="32"/>
        </w:rPr>
        <w:t>．博士生组</w:t>
      </w:r>
    </w:p>
    <w:p w14:paraId="469E7783" w14:textId="77777777" w:rsidR="008B20FB" w:rsidRPr="008B20FB" w:rsidRDefault="0038763C" w:rsidP="002B2255">
      <w:pPr>
        <w:adjustRightInd w:val="0"/>
        <w:snapToGrid w:val="0"/>
        <w:spacing w:line="324" w:lineRule="auto"/>
        <w:ind w:firstLineChars="200" w:firstLine="640"/>
        <w:rPr>
          <w:rFonts w:ascii="Times New Roman" w:eastAsia="仿宋" w:hAnsi="Times New Roman" w:cs="Times New Roman"/>
          <w:sz w:val="32"/>
          <w:szCs w:val="32"/>
        </w:rPr>
      </w:pPr>
      <w:r w:rsidRPr="008B20FB">
        <w:rPr>
          <w:rFonts w:ascii="Times New Roman" w:eastAsia="仿宋" w:hAnsi="Times New Roman" w:cs="Times New Roman"/>
          <w:sz w:val="32"/>
          <w:szCs w:val="32"/>
        </w:rPr>
        <w:t>（</w:t>
      </w:r>
      <w:r w:rsidRPr="008B20FB">
        <w:rPr>
          <w:rFonts w:ascii="Times New Roman" w:eastAsia="仿宋" w:hAnsi="Times New Roman" w:cs="Times New Roman"/>
          <w:sz w:val="32"/>
          <w:szCs w:val="32"/>
        </w:rPr>
        <w:t>1</w:t>
      </w:r>
      <w:r w:rsidRPr="008B20FB">
        <w:rPr>
          <w:rFonts w:ascii="Times New Roman" w:eastAsia="仿宋" w:hAnsi="Times New Roman" w:cs="Times New Roman"/>
          <w:sz w:val="32"/>
          <w:szCs w:val="32"/>
        </w:rPr>
        <w:t>）</w:t>
      </w:r>
      <w:r w:rsidR="008B20FB" w:rsidRPr="008B20FB">
        <w:rPr>
          <w:rFonts w:ascii="Times New Roman" w:eastAsia="仿宋" w:hAnsi="Times New Roman" w:cs="Times New Roman"/>
          <w:sz w:val="32"/>
          <w:szCs w:val="32"/>
        </w:rPr>
        <w:t>丝素蛋白涂层铟镓合金纳米颗粒的制备及其光热抗菌功能研究</w:t>
      </w:r>
    </w:p>
    <w:p w14:paraId="485BAD5D" w14:textId="2CE08E8D" w:rsidR="008B20FB" w:rsidRPr="008B20FB" w:rsidRDefault="008B20FB" w:rsidP="002B2255">
      <w:pPr>
        <w:adjustRightInd w:val="0"/>
        <w:snapToGrid w:val="0"/>
        <w:spacing w:line="324" w:lineRule="auto"/>
        <w:ind w:firstLineChars="200" w:firstLine="640"/>
        <w:rPr>
          <w:rFonts w:ascii="Times New Roman" w:eastAsia="仿宋" w:hAnsi="Times New Roman" w:cs="Times New Roman"/>
          <w:sz w:val="32"/>
          <w:szCs w:val="32"/>
        </w:rPr>
      </w:pPr>
      <w:r w:rsidRPr="008B20FB">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2</w:t>
      </w:r>
      <w:r w:rsidRPr="008B20FB">
        <w:rPr>
          <w:rFonts w:ascii="Times New Roman" w:eastAsia="仿宋" w:hAnsi="Times New Roman" w:cs="Times New Roman" w:hint="eastAsia"/>
          <w:sz w:val="32"/>
          <w:szCs w:val="32"/>
        </w:rPr>
        <w:t>）</w:t>
      </w:r>
      <w:r w:rsidRPr="008B20FB">
        <w:rPr>
          <w:rFonts w:ascii="Times New Roman" w:eastAsia="仿宋" w:hAnsi="Times New Roman" w:cs="Times New Roman"/>
          <w:sz w:val="32"/>
          <w:szCs w:val="32"/>
        </w:rPr>
        <w:t xml:space="preserve">Changes in Gene Expression Levels Caused by H3k9me3/H3k9ac Modifications Are Associated with </w:t>
      </w:r>
      <w:proofErr w:type="spellStart"/>
      <w:r w:rsidRPr="008B20FB">
        <w:rPr>
          <w:rFonts w:ascii="Times New Roman" w:eastAsia="仿宋" w:hAnsi="Times New Roman" w:cs="Times New Roman"/>
          <w:sz w:val="32"/>
          <w:szCs w:val="32"/>
        </w:rPr>
        <w:t>Bmcpv</w:t>
      </w:r>
      <w:proofErr w:type="spellEnd"/>
      <w:r w:rsidRPr="008B20FB">
        <w:rPr>
          <w:rFonts w:ascii="Times New Roman" w:eastAsia="仿宋" w:hAnsi="Times New Roman" w:cs="Times New Roman"/>
          <w:sz w:val="32"/>
          <w:szCs w:val="32"/>
        </w:rPr>
        <w:t xml:space="preserve"> Infection in </w:t>
      </w:r>
      <w:proofErr w:type="spellStart"/>
      <w:r w:rsidRPr="008B20FB">
        <w:rPr>
          <w:rFonts w:ascii="Times New Roman" w:eastAsia="仿宋" w:hAnsi="Times New Roman" w:cs="Times New Roman"/>
          <w:sz w:val="32"/>
          <w:szCs w:val="32"/>
        </w:rPr>
        <w:t>Bombyx</w:t>
      </w:r>
      <w:proofErr w:type="spellEnd"/>
      <w:r w:rsidRPr="008B20FB">
        <w:rPr>
          <w:rFonts w:ascii="Times New Roman" w:eastAsia="仿宋" w:hAnsi="Times New Roman" w:cs="Times New Roman"/>
          <w:sz w:val="32"/>
          <w:szCs w:val="32"/>
        </w:rPr>
        <w:t xml:space="preserve"> Mori </w:t>
      </w:r>
    </w:p>
    <w:p w14:paraId="00169B49" w14:textId="7678FF62" w:rsidR="008B20FB" w:rsidRPr="008B20FB" w:rsidRDefault="008B20FB" w:rsidP="002B2255">
      <w:pPr>
        <w:adjustRightInd w:val="0"/>
        <w:snapToGrid w:val="0"/>
        <w:spacing w:line="324" w:lineRule="auto"/>
        <w:ind w:firstLineChars="200" w:firstLine="640"/>
        <w:rPr>
          <w:rFonts w:ascii="Times New Roman" w:eastAsia="仿宋" w:hAnsi="Times New Roman" w:cs="Times New Roman"/>
          <w:sz w:val="32"/>
          <w:szCs w:val="32"/>
        </w:rPr>
      </w:pPr>
      <w:r w:rsidRPr="008B20FB">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3</w:t>
      </w:r>
      <w:r w:rsidRPr="008B20FB">
        <w:rPr>
          <w:rFonts w:ascii="Times New Roman" w:eastAsia="仿宋" w:hAnsi="Times New Roman" w:cs="Times New Roman" w:hint="eastAsia"/>
          <w:sz w:val="32"/>
          <w:szCs w:val="32"/>
        </w:rPr>
        <w:t>）</w:t>
      </w:r>
      <w:r w:rsidRPr="008B20FB">
        <w:rPr>
          <w:rFonts w:ascii="Times New Roman" w:eastAsia="仿宋" w:hAnsi="Times New Roman" w:cs="Times New Roman"/>
          <w:sz w:val="32"/>
          <w:szCs w:val="32"/>
        </w:rPr>
        <w:t xml:space="preserve">DGAT1-mediated Lipid Metabolism Is Essential for Female Reproduction in the Silkworm, </w:t>
      </w:r>
      <w:proofErr w:type="spellStart"/>
      <w:r w:rsidRPr="008B20FB">
        <w:rPr>
          <w:rFonts w:ascii="Times New Roman" w:eastAsia="仿宋" w:hAnsi="Times New Roman" w:cs="Times New Roman"/>
          <w:sz w:val="32"/>
          <w:szCs w:val="32"/>
        </w:rPr>
        <w:t>Bombyx</w:t>
      </w:r>
      <w:proofErr w:type="spellEnd"/>
      <w:r w:rsidRPr="008B20FB">
        <w:rPr>
          <w:rFonts w:ascii="Times New Roman" w:eastAsia="仿宋" w:hAnsi="Times New Roman" w:cs="Times New Roman"/>
          <w:sz w:val="32"/>
          <w:szCs w:val="32"/>
        </w:rPr>
        <w:t xml:space="preserve"> </w:t>
      </w:r>
      <w:proofErr w:type="spellStart"/>
      <w:r w:rsidRPr="008B20FB">
        <w:rPr>
          <w:rFonts w:ascii="Times New Roman" w:eastAsia="仿宋" w:hAnsi="Times New Roman" w:cs="Times New Roman"/>
          <w:sz w:val="32"/>
          <w:szCs w:val="32"/>
        </w:rPr>
        <w:t>mori</w:t>
      </w:r>
      <w:proofErr w:type="spellEnd"/>
    </w:p>
    <w:p w14:paraId="7E4FF278" w14:textId="26A066D0" w:rsidR="008B20FB" w:rsidRPr="008B20FB" w:rsidRDefault="008B20FB" w:rsidP="002B2255">
      <w:pPr>
        <w:adjustRightInd w:val="0"/>
        <w:snapToGrid w:val="0"/>
        <w:spacing w:line="324" w:lineRule="auto"/>
        <w:ind w:firstLineChars="200" w:firstLine="640"/>
        <w:rPr>
          <w:rFonts w:ascii="Times New Roman" w:eastAsia="仿宋" w:hAnsi="Times New Roman" w:cs="Times New Roman"/>
          <w:sz w:val="32"/>
          <w:szCs w:val="32"/>
        </w:rPr>
      </w:pPr>
      <w:r w:rsidRPr="008B20FB">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4</w:t>
      </w:r>
      <w:r w:rsidRPr="008B20FB">
        <w:rPr>
          <w:rFonts w:ascii="Times New Roman" w:eastAsia="仿宋" w:hAnsi="Times New Roman" w:cs="Times New Roman" w:hint="eastAsia"/>
          <w:sz w:val="32"/>
          <w:szCs w:val="32"/>
        </w:rPr>
        <w:t>）</w:t>
      </w:r>
      <w:proofErr w:type="spellStart"/>
      <w:r w:rsidRPr="008B20FB">
        <w:rPr>
          <w:rFonts w:ascii="Times New Roman" w:eastAsia="仿宋" w:hAnsi="Times New Roman" w:cs="Times New Roman"/>
          <w:sz w:val="32"/>
          <w:szCs w:val="32"/>
        </w:rPr>
        <w:t>Transcriptome</w:t>
      </w:r>
      <w:proofErr w:type="spellEnd"/>
      <w:r w:rsidRPr="008B20FB">
        <w:rPr>
          <w:rFonts w:ascii="Times New Roman" w:eastAsia="仿宋" w:hAnsi="Times New Roman" w:cs="Times New Roman"/>
          <w:sz w:val="32"/>
          <w:szCs w:val="32"/>
        </w:rPr>
        <w:t>-Based Analysis Reveals Key Molecular Mechanisms and Functional Characterization of MaCAX3 Gene Involved in Manganese Stress Responses in Mulberry Plants</w:t>
      </w:r>
    </w:p>
    <w:p w14:paraId="5C15D337" w14:textId="5B8F0E2B" w:rsidR="008B20FB" w:rsidRPr="008B20FB" w:rsidRDefault="008B20FB" w:rsidP="002B2255">
      <w:pPr>
        <w:adjustRightInd w:val="0"/>
        <w:snapToGrid w:val="0"/>
        <w:spacing w:line="324" w:lineRule="auto"/>
        <w:ind w:firstLineChars="200" w:firstLine="640"/>
        <w:rPr>
          <w:rFonts w:ascii="Times New Roman" w:eastAsia="仿宋" w:hAnsi="Times New Roman" w:cs="Times New Roman"/>
          <w:sz w:val="32"/>
          <w:szCs w:val="32"/>
        </w:rPr>
      </w:pPr>
      <w:r w:rsidRPr="008B20FB">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5</w:t>
      </w:r>
      <w:r w:rsidRPr="008B20FB">
        <w:rPr>
          <w:rFonts w:ascii="Times New Roman" w:eastAsia="仿宋" w:hAnsi="Times New Roman" w:cs="Times New Roman" w:hint="eastAsia"/>
          <w:sz w:val="32"/>
          <w:szCs w:val="32"/>
        </w:rPr>
        <w:t>）</w:t>
      </w:r>
      <w:r w:rsidRPr="008B20FB">
        <w:rPr>
          <w:rFonts w:ascii="Times New Roman" w:eastAsia="仿宋" w:hAnsi="Times New Roman" w:cs="Times New Roman"/>
          <w:sz w:val="32"/>
          <w:szCs w:val="32"/>
        </w:rPr>
        <w:t xml:space="preserve">Analysis of the Changes in Diversity of </w:t>
      </w:r>
      <w:proofErr w:type="spellStart"/>
      <w:r w:rsidRPr="008B20FB">
        <w:rPr>
          <w:rFonts w:ascii="Times New Roman" w:eastAsia="仿宋" w:hAnsi="Times New Roman" w:cs="Times New Roman"/>
          <w:sz w:val="32"/>
          <w:szCs w:val="32"/>
        </w:rPr>
        <w:t>Culturable</w:t>
      </w:r>
      <w:proofErr w:type="spellEnd"/>
      <w:r w:rsidRPr="008B20FB">
        <w:rPr>
          <w:rFonts w:ascii="Times New Roman" w:eastAsia="仿宋" w:hAnsi="Times New Roman" w:cs="Times New Roman"/>
          <w:sz w:val="32"/>
          <w:szCs w:val="32"/>
        </w:rPr>
        <w:t xml:space="preserve"> Bacteria in Different Niches of Mulberry Fields and Assessment of Their Plant Growth-Promoting Potential</w:t>
      </w:r>
    </w:p>
    <w:p w14:paraId="4C54C291" w14:textId="41243AF4" w:rsidR="008B20FB" w:rsidRPr="00D55AE7" w:rsidRDefault="008B20FB" w:rsidP="002B2255">
      <w:pPr>
        <w:adjustRightInd w:val="0"/>
        <w:snapToGrid w:val="0"/>
        <w:spacing w:line="324" w:lineRule="auto"/>
        <w:ind w:firstLineChars="200" w:firstLine="640"/>
        <w:rPr>
          <w:rFonts w:ascii="Times New Roman" w:eastAsia="仿宋" w:hAnsi="Times New Roman" w:cs="Times New Roman"/>
          <w:spacing w:val="-4"/>
          <w:sz w:val="32"/>
          <w:szCs w:val="32"/>
        </w:rPr>
      </w:pPr>
      <w:r w:rsidRPr="008B20FB">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6</w:t>
      </w:r>
      <w:r w:rsidRPr="008B20FB">
        <w:rPr>
          <w:rFonts w:ascii="Times New Roman" w:eastAsia="仿宋" w:hAnsi="Times New Roman" w:cs="Times New Roman" w:hint="eastAsia"/>
          <w:sz w:val="32"/>
          <w:szCs w:val="32"/>
        </w:rPr>
        <w:t>）</w:t>
      </w:r>
      <w:r w:rsidRPr="00D55AE7">
        <w:rPr>
          <w:rFonts w:ascii="Times New Roman" w:eastAsia="仿宋" w:hAnsi="Times New Roman" w:cs="Times New Roman"/>
          <w:spacing w:val="-4"/>
          <w:sz w:val="32"/>
          <w:szCs w:val="32"/>
        </w:rPr>
        <w:t xml:space="preserve">The Regulatory Mechanism of Calcium Homeostasis during Starvation-Induced Autophagy and Apoptosis in </w:t>
      </w:r>
      <w:proofErr w:type="spellStart"/>
      <w:r w:rsidRPr="00D55AE7">
        <w:rPr>
          <w:rFonts w:ascii="Times New Roman" w:eastAsia="仿宋" w:hAnsi="Times New Roman" w:cs="Times New Roman"/>
          <w:spacing w:val="-4"/>
          <w:sz w:val="32"/>
          <w:szCs w:val="32"/>
        </w:rPr>
        <w:t>Bombyx</w:t>
      </w:r>
      <w:proofErr w:type="spellEnd"/>
      <w:r w:rsidRPr="00D55AE7">
        <w:rPr>
          <w:rFonts w:ascii="Times New Roman" w:eastAsia="仿宋" w:hAnsi="Times New Roman" w:cs="Times New Roman"/>
          <w:spacing w:val="-4"/>
          <w:sz w:val="32"/>
          <w:szCs w:val="32"/>
        </w:rPr>
        <w:t xml:space="preserve"> </w:t>
      </w:r>
      <w:proofErr w:type="spellStart"/>
      <w:r w:rsidRPr="00D55AE7">
        <w:rPr>
          <w:rFonts w:ascii="Times New Roman" w:eastAsia="仿宋" w:hAnsi="Times New Roman" w:cs="Times New Roman"/>
          <w:spacing w:val="-4"/>
          <w:sz w:val="32"/>
          <w:szCs w:val="32"/>
        </w:rPr>
        <w:t>mori</w:t>
      </w:r>
      <w:proofErr w:type="spellEnd"/>
    </w:p>
    <w:p w14:paraId="6AB9097E" w14:textId="7B2696F5" w:rsidR="008B20FB" w:rsidRPr="008B20FB" w:rsidRDefault="008B20FB" w:rsidP="002B2255">
      <w:pPr>
        <w:adjustRightInd w:val="0"/>
        <w:snapToGrid w:val="0"/>
        <w:spacing w:line="324" w:lineRule="auto"/>
        <w:ind w:firstLineChars="200" w:firstLine="640"/>
        <w:rPr>
          <w:rFonts w:ascii="Times New Roman" w:eastAsia="仿宋" w:hAnsi="Times New Roman" w:cs="Times New Roman"/>
          <w:sz w:val="32"/>
          <w:szCs w:val="32"/>
        </w:rPr>
      </w:pPr>
      <w:r w:rsidRPr="008B20FB">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7</w:t>
      </w:r>
      <w:r w:rsidRPr="008B20FB">
        <w:rPr>
          <w:rFonts w:ascii="Times New Roman" w:eastAsia="仿宋" w:hAnsi="Times New Roman" w:cs="Times New Roman" w:hint="eastAsia"/>
          <w:sz w:val="32"/>
          <w:szCs w:val="32"/>
        </w:rPr>
        <w:t>）</w:t>
      </w:r>
      <w:proofErr w:type="spellStart"/>
      <w:r w:rsidRPr="008B20FB">
        <w:rPr>
          <w:rFonts w:ascii="Times New Roman" w:eastAsia="仿宋" w:hAnsi="Times New Roman" w:cs="Times New Roman"/>
          <w:sz w:val="32"/>
          <w:szCs w:val="32"/>
        </w:rPr>
        <w:t>Bombyx</w:t>
      </w:r>
      <w:proofErr w:type="spellEnd"/>
      <w:r w:rsidRPr="008B20FB">
        <w:rPr>
          <w:rFonts w:ascii="Times New Roman" w:eastAsia="仿宋" w:hAnsi="Times New Roman" w:cs="Times New Roman"/>
          <w:sz w:val="32"/>
          <w:szCs w:val="32"/>
        </w:rPr>
        <w:t xml:space="preserve"> </w:t>
      </w:r>
      <w:proofErr w:type="spellStart"/>
      <w:r w:rsidRPr="008B20FB">
        <w:rPr>
          <w:rFonts w:ascii="Times New Roman" w:eastAsia="仿宋" w:hAnsi="Times New Roman" w:cs="Times New Roman"/>
          <w:sz w:val="32"/>
          <w:szCs w:val="32"/>
        </w:rPr>
        <w:t>mori</w:t>
      </w:r>
      <w:proofErr w:type="spellEnd"/>
      <w:r w:rsidRPr="008B20FB">
        <w:rPr>
          <w:rFonts w:ascii="Times New Roman" w:eastAsia="仿宋" w:hAnsi="Times New Roman" w:cs="Times New Roman"/>
          <w:sz w:val="32"/>
          <w:szCs w:val="32"/>
        </w:rPr>
        <w:t xml:space="preserve"> Jun Gene Is involved in </w:t>
      </w:r>
      <w:proofErr w:type="spellStart"/>
      <w:r w:rsidRPr="008B20FB">
        <w:rPr>
          <w:rFonts w:ascii="Times New Roman" w:eastAsia="仿宋" w:hAnsi="Times New Roman" w:cs="Times New Roman"/>
          <w:sz w:val="32"/>
          <w:szCs w:val="32"/>
        </w:rPr>
        <w:t>Endoreplication</w:t>
      </w:r>
      <w:proofErr w:type="spellEnd"/>
      <w:r w:rsidRPr="008B20FB">
        <w:rPr>
          <w:rFonts w:ascii="Times New Roman" w:eastAsia="仿宋" w:hAnsi="Times New Roman" w:cs="Times New Roman"/>
          <w:sz w:val="32"/>
          <w:szCs w:val="32"/>
        </w:rPr>
        <w:t xml:space="preserve"> of Silk Gland Cells by Regulating S-</w:t>
      </w:r>
      <w:proofErr w:type="spellStart"/>
      <w:r w:rsidRPr="008B20FB">
        <w:rPr>
          <w:rFonts w:ascii="Times New Roman" w:eastAsia="仿宋" w:hAnsi="Times New Roman" w:cs="Times New Roman"/>
          <w:sz w:val="32"/>
          <w:szCs w:val="32"/>
        </w:rPr>
        <w:t>phanse</w:t>
      </w:r>
      <w:proofErr w:type="spellEnd"/>
      <w:r w:rsidRPr="008B20FB">
        <w:rPr>
          <w:rFonts w:ascii="Times New Roman" w:eastAsia="仿宋" w:hAnsi="Times New Roman" w:cs="Times New Roman"/>
          <w:sz w:val="32"/>
          <w:szCs w:val="32"/>
        </w:rPr>
        <w:t xml:space="preserve"> Cell Cycle Genes</w:t>
      </w:r>
    </w:p>
    <w:p w14:paraId="57AE184A" w14:textId="742D1173" w:rsidR="008B20FB" w:rsidRPr="008B20FB" w:rsidRDefault="008B20FB" w:rsidP="002B2255">
      <w:pPr>
        <w:adjustRightInd w:val="0"/>
        <w:snapToGrid w:val="0"/>
        <w:spacing w:line="324" w:lineRule="auto"/>
        <w:ind w:firstLineChars="200" w:firstLine="640"/>
        <w:rPr>
          <w:rFonts w:ascii="Times New Roman" w:eastAsia="仿宋" w:hAnsi="Times New Roman" w:cs="Times New Roman"/>
          <w:sz w:val="32"/>
          <w:szCs w:val="32"/>
        </w:rPr>
      </w:pPr>
      <w:r w:rsidRPr="008B20FB">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8</w:t>
      </w:r>
      <w:r w:rsidRPr="008B20FB">
        <w:rPr>
          <w:rFonts w:ascii="Times New Roman" w:eastAsia="仿宋" w:hAnsi="Times New Roman" w:cs="Times New Roman" w:hint="eastAsia"/>
          <w:sz w:val="32"/>
          <w:szCs w:val="32"/>
        </w:rPr>
        <w:t>）</w:t>
      </w:r>
      <w:r w:rsidRPr="008B20FB">
        <w:rPr>
          <w:rFonts w:ascii="Times New Roman" w:eastAsia="仿宋" w:hAnsi="Times New Roman" w:cs="Times New Roman"/>
          <w:sz w:val="32"/>
          <w:szCs w:val="32"/>
        </w:rPr>
        <w:t xml:space="preserve">Genome-wide </w:t>
      </w:r>
      <w:proofErr w:type="spellStart"/>
      <w:r w:rsidRPr="008B20FB">
        <w:rPr>
          <w:rFonts w:ascii="Times New Roman" w:eastAsia="仿宋" w:hAnsi="Times New Roman" w:cs="Times New Roman"/>
          <w:sz w:val="32"/>
          <w:szCs w:val="32"/>
        </w:rPr>
        <w:t>Transcriptome</w:t>
      </w:r>
      <w:proofErr w:type="spellEnd"/>
      <w:r w:rsidRPr="008B20FB">
        <w:rPr>
          <w:rFonts w:ascii="Times New Roman" w:eastAsia="仿宋" w:hAnsi="Times New Roman" w:cs="Times New Roman"/>
          <w:sz w:val="32"/>
          <w:szCs w:val="32"/>
        </w:rPr>
        <w:t xml:space="preserve"> Profiling of Mulberry (</w:t>
      </w:r>
      <w:proofErr w:type="spellStart"/>
      <w:r w:rsidRPr="008B20FB">
        <w:rPr>
          <w:rFonts w:ascii="Times New Roman" w:eastAsia="仿宋" w:hAnsi="Times New Roman" w:cs="Times New Roman"/>
          <w:sz w:val="32"/>
          <w:szCs w:val="32"/>
        </w:rPr>
        <w:t>Morus</w:t>
      </w:r>
      <w:proofErr w:type="spellEnd"/>
      <w:r w:rsidRPr="008B20FB">
        <w:rPr>
          <w:rFonts w:ascii="Times New Roman" w:eastAsia="仿宋" w:hAnsi="Times New Roman" w:cs="Times New Roman"/>
          <w:sz w:val="32"/>
          <w:szCs w:val="32"/>
        </w:rPr>
        <w:t xml:space="preserve"> alba) Response to Boron Deficiency and Toxicity Reveal Candidate </w:t>
      </w:r>
      <w:r w:rsidRPr="008B20FB">
        <w:rPr>
          <w:rFonts w:ascii="Times New Roman" w:eastAsia="仿宋" w:hAnsi="Times New Roman" w:cs="Times New Roman"/>
          <w:sz w:val="32"/>
          <w:szCs w:val="32"/>
        </w:rPr>
        <w:lastRenderedPageBreak/>
        <w:t>Genes Associated with Boron Tolerance in Leaves</w:t>
      </w:r>
    </w:p>
    <w:p w14:paraId="4CE6AFD7" w14:textId="1A168297" w:rsidR="008B20FB" w:rsidRPr="008B20FB" w:rsidRDefault="008B20FB" w:rsidP="002B2255">
      <w:pPr>
        <w:adjustRightInd w:val="0"/>
        <w:snapToGrid w:val="0"/>
        <w:spacing w:line="324" w:lineRule="auto"/>
        <w:ind w:firstLineChars="200" w:firstLine="640"/>
        <w:rPr>
          <w:rFonts w:ascii="Times New Roman" w:eastAsia="仿宋" w:hAnsi="Times New Roman" w:cs="Times New Roman"/>
          <w:sz w:val="32"/>
          <w:szCs w:val="32"/>
        </w:rPr>
      </w:pPr>
      <w:r w:rsidRPr="008B20FB">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9</w:t>
      </w:r>
      <w:r w:rsidRPr="008B20FB">
        <w:rPr>
          <w:rFonts w:ascii="Times New Roman" w:eastAsia="仿宋" w:hAnsi="Times New Roman" w:cs="Times New Roman" w:hint="eastAsia"/>
          <w:sz w:val="32"/>
          <w:szCs w:val="32"/>
        </w:rPr>
        <w:t>）</w:t>
      </w:r>
      <w:r w:rsidRPr="008B20FB">
        <w:rPr>
          <w:rFonts w:ascii="Times New Roman" w:eastAsia="仿宋" w:hAnsi="Times New Roman" w:cs="Times New Roman"/>
          <w:sz w:val="32"/>
          <w:szCs w:val="32"/>
        </w:rPr>
        <w:t xml:space="preserve">Molecular Mechanism and Regulatory Network of Salt Tolerance Mediated by </w:t>
      </w:r>
      <w:proofErr w:type="spellStart"/>
      <w:r w:rsidRPr="008B20FB">
        <w:rPr>
          <w:rFonts w:ascii="Times New Roman" w:eastAsia="仿宋" w:hAnsi="Times New Roman" w:cs="Times New Roman"/>
          <w:sz w:val="32"/>
          <w:szCs w:val="32"/>
        </w:rPr>
        <w:t>Trihelix</w:t>
      </w:r>
      <w:proofErr w:type="spellEnd"/>
      <w:r w:rsidRPr="008B20FB">
        <w:rPr>
          <w:rFonts w:ascii="Times New Roman" w:eastAsia="仿宋" w:hAnsi="Times New Roman" w:cs="Times New Roman"/>
          <w:sz w:val="32"/>
          <w:szCs w:val="32"/>
        </w:rPr>
        <w:t xml:space="preserve"> Transcription Factor </w:t>
      </w:r>
      <w:proofErr w:type="spellStart"/>
      <w:r w:rsidRPr="008B20FB">
        <w:rPr>
          <w:rFonts w:ascii="Times New Roman" w:eastAsia="仿宋" w:hAnsi="Times New Roman" w:cs="Times New Roman"/>
          <w:sz w:val="32"/>
          <w:szCs w:val="32"/>
        </w:rPr>
        <w:t>MulASIL</w:t>
      </w:r>
      <w:proofErr w:type="spellEnd"/>
      <w:r w:rsidRPr="008B20FB">
        <w:rPr>
          <w:rFonts w:ascii="Times New Roman" w:eastAsia="仿宋" w:hAnsi="Times New Roman" w:cs="Times New Roman"/>
          <w:sz w:val="32"/>
          <w:szCs w:val="32"/>
        </w:rPr>
        <w:t xml:space="preserve"> in Mulberry</w:t>
      </w:r>
    </w:p>
    <w:p w14:paraId="48F4A698" w14:textId="7F8E0E59" w:rsidR="008B20FB" w:rsidRPr="00D55AE7" w:rsidRDefault="008B20FB" w:rsidP="002B2255">
      <w:pPr>
        <w:adjustRightInd w:val="0"/>
        <w:snapToGrid w:val="0"/>
        <w:spacing w:line="324" w:lineRule="auto"/>
        <w:ind w:firstLineChars="200" w:firstLine="640"/>
        <w:rPr>
          <w:rFonts w:ascii="Times New Roman" w:eastAsia="仿宋" w:hAnsi="Times New Roman" w:cs="Times New Roman"/>
          <w:spacing w:val="-4"/>
          <w:sz w:val="32"/>
          <w:szCs w:val="32"/>
        </w:rPr>
      </w:pPr>
      <w:r w:rsidRPr="008B20FB">
        <w:rPr>
          <w:rFonts w:ascii="Times New Roman" w:eastAsia="仿宋" w:hAnsi="Times New Roman" w:cs="Times New Roman" w:hint="eastAsia"/>
          <w:sz w:val="32"/>
          <w:szCs w:val="32"/>
        </w:rPr>
        <w:t>（</w:t>
      </w:r>
      <w:r w:rsidRPr="008B20FB">
        <w:rPr>
          <w:rFonts w:ascii="Times New Roman" w:eastAsia="仿宋" w:hAnsi="Times New Roman" w:cs="Times New Roman" w:hint="eastAsia"/>
          <w:sz w:val="32"/>
          <w:szCs w:val="32"/>
        </w:rPr>
        <w:t>1</w:t>
      </w:r>
      <w:r w:rsidR="00D55AE7">
        <w:rPr>
          <w:rFonts w:ascii="Times New Roman" w:eastAsia="仿宋" w:hAnsi="Times New Roman" w:cs="Times New Roman" w:hint="eastAsia"/>
          <w:sz w:val="32"/>
          <w:szCs w:val="32"/>
        </w:rPr>
        <w:t>0</w:t>
      </w:r>
      <w:r w:rsidRPr="008B20FB">
        <w:rPr>
          <w:rFonts w:ascii="Times New Roman" w:eastAsia="仿宋" w:hAnsi="Times New Roman" w:cs="Times New Roman" w:hint="eastAsia"/>
          <w:sz w:val="32"/>
          <w:szCs w:val="32"/>
        </w:rPr>
        <w:t>）</w:t>
      </w:r>
      <w:proofErr w:type="spellStart"/>
      <w:r w:rsidRPr="00D55AE7">
        <w:rPr>
          <w:rFonts w:ascii="Times New Roman" w:eastAsia="仿宋" w:hAnsi="Times New Roman" w:cs="Times New Roman"/>
          <w:spacing w:val="-4"/>
          <w:sz w:val="32"/>
          <w:szCs w:val="32"/>
        </w:rPr>
        <w:t>ApADC</w:t>
      </w:r>
      <w:proofErr w:type="spellEnd"/>
      <w:r w:rsidRPr="00D55AE7">
        <w:rPr>
          <w:rFonts w:ascii="Times New Roman" w:eastAsia="仿宋" w:hAnsi="Times New Roman" w:cs="Times New Roman"/>
          <w:spacing w:val="-4"/>
          <w:sz w:val="32"/>
          <w:szCs w:val="32"/>
        </w:rPr>
        <w:t xml:space="preserve"> Modulates </w:t>
      </w:r>
      <w:proofErr w:type="spellStart"/>
      <w:r w:rsidRPr="00D55AE7">
        <w:rPr>
          <w:rFonts w:ascii="Times New Roman" w:eastAsia="仿宋" w:hAnsi="Times New Roman" w:cs="Times New Roman"/>
          <w:spacing w:val="-4"/>
          <w:sz w:val="32"/>
          <w:szCs w:val="32"/>
        </w:rPr>
        <w:t>Pupal</w:t>
      </w:r>
      <w:proofErr w:type="spellEnd"/>
      <w:r w:rsidRPr="00D55AE7">
        <w:rPr>
          <w:rFonts w:ascii="Times New Roman" w:eastAsia="仿宋" w:hAnsi="Times New Roman" w:cs="Times New Roman"/>
          <w:spacing w:val="-4"/>
          <w:sz w:val="32"/>
          <w:szCs w:val="32"/>
        </w:rPr>
        <w:t xml:space="preserve"> Pigmentation in </w:t>
      </w:r>
      <w:proofErr w:type="spellStart"/>
      <w:r w:rsidRPr="00D55AE7">
        <w:rPr>
          <w:rFonts w:ascii="Times New Roman" w:eastAsia="仿宋" w:hAnsi="Times New Roman" w:cs="Times New Roman"/>
          <w:spacing w:val="-4"/>
          <w:sz w:val="32"/>
          <w:szCs w:val="32"/>
        </w:rPr>
        <w:t>Antheraea</w:t>
      </w:r>
      <w:proofErr w:type="spellEnd"/>
      <w:r w:rsidRPr="00D55AE7">
        <w:rPr>
          <w:rFonts w:ascii="Times New Roman" w:eastAsia="仿宋" w:hAnsi="Times New Roman" w:cs="Times New Roman"/>
          <w:spacing w:val="-4"/>
          <w:sz w:val="32"/>
          <w:szCs w:val="32"/>
        </w:rPr>
        <w:t xml:space="preserve"> </w:t>
      </w:r>
      <w:proofErr w:type="spellStart"/>
      <w:r w:rsidRPr="00D55AE7">
        <w:rPr>
          <w:rFonts w:ascii="Times New Roman" w:eastAsia="仿宋" w:hAnsi="Times New Roman" w:cs="Times New Roman"/>
          <w:spacing w:val="-4"/>
          <w:sz w:val="32"/>
          <w:szCs w:val="32"/>
        </w:rPr>
        <w:t>pernyi</w:t>
      </w:r>
      <w:proofErr w:type="spellEnd"/>
      <w:r w:rsidRPr="00D55AE7">
        <w:rPr>
          <w:rFonts w:ascii="Times New Roman" w:eastAsia="仿宋" w:hAnsi="Times New Roman" w:cs="Times New Roman"/>
          <w:spacing w:val="-4"/>
          <w:sz w:val="32"/>
          <w:szCs w:val="32"/>
        </w:rPr>
        <w:t xml:space="preserve"> via NBAD </w:t>
      </w:r>
      <w:proofErr w:type="spellStart"/>
      <w:r w:rsidRPr="00D55AE7">
        <w:rPr>
          <w:rFonts w:ascii="Times New Roman" w:eastAsia="仿宋" w:hAnsi="Times New Roman" w:cs="Times New Roman"/>
          <w:spacing w:val="-4"/>
          <w:sz w:val="32"/>
          <w:szCs w:val="32"/>
        </w:rPr>
        <w:t>Biosythesis</w:t>
      </w:r>
      <w:proofErr w:type="spellEnd"/>
      <w:r w:rsidRPr="00D55AE7">
        <w:rPr>
          <w:rFonts w:ascii="Times New Roman" w:eastAsia="仿宋" w:hAnsi="Times New Roman" w:cs="Times New Roman"/>
          <w:spacing w:val="-4"/>
          <w:sz w:val="32"/>
          <w:szCs w:val="32"/>
        </w:rPr>
        <w:t xml:space="preserve"> in Response to Temperature Changes</w:t>
      </w:r>
    </w:p>
    <w:p w14:paraId="6CA7E6BD" w14:textId="3439F856" w:rsidR="008B20FB" w:rsidRPr="008B20FB" w:rsidRDefault="008B20FB" w:rsidP="002B2255">
      <w:pPr>
        <w:adjustRightInd w:val="0"/>
        <w:snapToGrid w:val="0"/>
        <w:spacing w:line="324" w:lineRule="auto"/>
        <w:ind w:firstLineChars="200" w:firstLine="640"/>
        <w:rPr>
          <w:rFonts w:ascii="Times New Roman" w:eastAsia="仿宋" w:hAnsi="Times New Roman" w:cs="Times New Roman"/>
          <w:sz w:val="32"/>
          <w:szCs w:val="32"/>
        </w:rPr>
      </w:pPr>
      <w:r w:rsidRPr="008B20FB">
        <w:rPr>
          <w:rFonts w:ascii="Times New Roman" w:eastAsia="仿宋" w:hAnsi="Times New Roman" w:cs="Times New Roman" w:hint="eastAsia"/>
          <w:sz w:val="32"/>
          <w:szCs w:val="32"/>
        </w:rPr>
        <w:t>（</w:t>
      </w:r>
      <w:r w:rsidRPr="008B20FB">
        <w:rPr>
          <w:rFonts w:ascii="Times New Roman" w:eastAsia="仿宋" w:hAnsi="Times New Roman" w:cs="Times New Roman" w:hint="eastAsia"/>
          <w:sz w:val="32"/>
          <w:szCs w:val="32"/>
        </w:rPr>
        <w:t>1</w:t>
      </w:r>
      <w:r w:rsidR="00D55AE7">
        <w:rPr>
          <w:rFonts w:ascii="Times New Roman" w:eastAsia="仿宋" w:hAnsi="Times New Roman" w:cs="Times New Roman" w:hint="eastAsia"/>
          <w:sz w:val="32"/>
          <w:szCs w:val="32"/>
        </w:rPr>
        <w:t>1</w:t>
      </w:r>
      <w:r w:rsidRPr="008B20FB">
        <w:rPr>
          <w:rFonts w:ascii="Times New Roman" w:eastAsia="仿宋" w:hAnsi="Times New Roman" w:cs="Times New Roman" w:hint="eastAsia"/>
          <w:sz w:val="32"/>
          <w:szCs w:val="32"/>
        </w:rPr>
        <w:t>）</w:t>
      </w:r>
      <w:r w:rsidRPr="008B20FB">
        <w:rPr>
          <w:rFonts w:ascii="Times New Roman" w:eastAsia="仿宋" w:hAnsi="Times New Roman" w:cs="Times New Roman"/>
          <w:sz w:val="32"/>
          <w:szCs w:val="32"/>
        </w:rPr>
        <w:t>Lipid Metabolites Affected by Deficient Autophagy Antagonize the Occurrence of Autophagy through AMPK Signaling in Insects</w:t>
      </w:r>
    </w:p>
    <w:p w14:paraId="004BD27B" w14:textId="2EF8C20D" w:rsidR="008B20FB" w:rsidRPr="008B20FB" w:rsidRDefault="008B20FB" w:rsidP="002B2255">
      <w:pPr>
        <w:adjustRightInd w:val="0"/>
        <w:snapToGrid w:val="0"/>
        <w:spacing w:line="324" w:lineRule="auto"/>
        <w:ind w:firstLineChars="200" w:firstLine="640"/>
        <w:rPr>
          <w:rFonts w:ascii="Times New Roman" w:eastAsia="仿宋" w:hAnsi="Times New Roman" w:cs="Times New Roman"/>
          <w:sz w:val="32"/>
          <w:szCs w:val="32"/>
        </w:rPr>
      </w:pPr>
      <w:r w:rsidRPr="008B20FB">
        <w:rPr>
          <w:rFonts w:ascii="Times New Roman" w:eastAsia="仿宋" w:hAnsi="Times New Roman" w:cs="Times New Roman" w:hint="eastAsia"/>
          <w:sz w:val="32"/>
          <w:szCs w:val="32"/>
        </w:rPr>
        <w:t>（</w:t>
      </w:r>
      <w:r w:rsidRPr="008B20FB">
        <w:rPr>
          <w:rFonts w:ascii="Times New Roman" w:eastAsia="仿宋" w:hAnsi="Times New Roman" w:cs="Times New Roman" w:hint="eastAsia"/>
          <w:sz w:val="32"/>
          <w:szCs w:val="32"/>
        </w:rPr>
        <w:t>1</w:t>
      </w:r>
      <w:r w:rsidR="00D55AE7">
        <w:rPr>
          <w:rFonts w:ascii="Times New Roman" w:eastAsia="仿宋" w:hAnsi="Times New Roman" w:cs="Times New Roman" w:hint="eastAsia"/>
          <w:sz w:val="32"/>
          <w:szCs w:val="32"/>
        </w:rPr>
        <w:t>2</w:t>
      </w:r>
      <w:r w:rsidRPr="008B20FB">
        <w:rPr>
          <w:rFonts w:ascii="Times New Roman" w:eastAsia="仿宋" w:hAnsi="Times New Roman" w:cs="Times New Roman" w:hint="eastAsia"/>
          <w:sz w:val="32"/>
          <w:szCs w:val="32"/>
        </w:rPr>
        <w:t>）</w:t>
      </w:r>
      <w:r w:rsidRPr="008B20FB">
        <w:rPr>
          <w:rFonts w:ascii="Times New Roman" w:eastAsia="仿宋" w:hAnsi="Times New Roman" w:cs="Times New Roman"/>
          <w:sz w:val="32"/>
          <w:szCs w:val="32"/>
        </w:rPr>
        <w:t xml:space="preserve">DNA Repair Pathway-Related Proteins Are Involved in the Circularization Step During the Formation of </w:t>
      </w:r>
      <w:proofErr w:type="spellStart"/>
      <w:r w:rsidRPr="008B20FB">
        <w:rPr>
          <w:rFonts w:ascii="Times New Roman" w:eastAsia="仿宋" w:hAnsi="Times New Roman" w:cs="Times New Roman"/>
          <w:sz w:val="32"/>
          <w:szCs w:val="32"/>
        </w:rPr>
        <w:t>MicroDNA</w:t>
      </w:r>
      <w:proofErr w:type="spellEnd"/>
      <w:r w:rsidRPr="008B20FB">
        <w:rPr>
          <w:rFonts w:ascii="Times New Roman" w:eastAsia="仿宋" w:hAnsi="Times New Roman" w:cs="Times New Roman"/>
          <w:sz w:val="32"/>
          <w:szCs w:val="32"/>
        </w:rPr>
        <w:t xml:space="preserve"> </w:t>
      </w:r>
      <w:proofErr w:type="spellStart"/>
      <w:r w:rsidRPr="008B20FB">
        <w:rPr>
          <w:rFonts w:ascii="Times New Roman" w:eastAsia="仿宋" w:hAnsi="Times New Roman" w:cs="Times New Roman"/>
          <w:sz w:val="32"/>
          <w:szCs w:val="32"/>
        </w:rPr>
        <w:t>eccDNAfib</w:t>
      </w:r>
      <w:proofErr w:type="spellEnd"/>
      <w:r w:rsidRPr="008B20FB">
        <w:rPr>
          <w:rFonts w:ascii="Times New Roman" w:eastAsia="仿宋" w:hAnsi="Times New Roman" w:cs="Times New Roman"/>
          <w:sz w:val="32"/>
          <w:szCs w:val="32"/>
        </w:rPr>
        <w:t xml:space="preserve">-L </w:t>
      </w:r>
    </w:p>
    <w:p w14:paraId="77D668DC" w14:textId="18393927" w:rsidR="008B20FB" w:rsidRPr="008B20FB" w:rsidRDefault="008B20FB" w:rsidP="002B2255">
      <w:pPr>
        <w:adjustRightInd w:val="0"/>
        <w:snapToGrid w:val="0"/>
        <w:spacing w:line="324" w:lineRule="auto"/>
        <w:ind w:firstLineChars="200" w:firstLine="640"/>
        <w:rPr>
          <w:rFonts w:ascii="Times New Roman" w:eastAsia="仿宋" w:hAnsi="Times New Roman" w:cs="Times New Roman"/>
          <w:sz w:val="32"/>
          <w:szCs w:val="32"/>
        </w:rPr>
      </w:pPr>
      <w:r w:rsidRPr="008B20FB">
        <w:rPr>
          <w:rFonts w:ascii="Times New Roman" w:eastAsia="仿宋" w:hAnsi="Times New Roman" w:cs="Times New Roman" w:hint="eastAsia"/>
          <w:sz w:val="32"/>
          <w:szCs w:val="32"/>
        </w:rPr>
        <w:t>（</w:t>
      </w:r>
      <w:r w:rsidRPr="008B20FB">
        <w:rPr>
          <w:rFonts w:ascii="Times New Roman" w:eastAsia="仿宋" w:hAnsi="Times New Roman" w:cs="Times New Roman" w:hint="eastAsia"/>
          <w:sz w:val="32"/>
          <w:szCs w:val="32"/>
        </w:rPr>
        <w:t>1</w:t>
      </w:r>
      <w:r w:rsidR="00D55AE7">
        <w:rPr>
          <w:rFonts w:ascii="Times New Roman" w:eastAsia="仿宋" w:hAnsi="Times New Roman" w:cs="Times New Roman" w:hint="eastAsia"/>
          <w:sz w:val="32"/>
          <w:szCs w:val="32"/>
        </w:rPr>
        <w:t>3</w:t>
      </w:r>
      <w:r w:rsidRPr="008B20FB">
        <w:rPr>
          <w:rFonts w:ascii="Times New Roman" w:eastAsia="仿宋" w:hAnsi="Times New Roman" w:cs="Times New Roman" w:hint="eastAsia"/>
          <w:sz w:val="32"/>
          <w:szCs w:val="32"/>
        </w:rPr>
        <w:t>）</w:t>
      </w:r>
      <w:r w:rsidRPr="008B20FB">
        <w:rPr>
          <w:rFonts w:ascii="Times New Roman" w:eastAsia="仿宋" w:hAnsi="Times New Roman" w:cs="Times New Roman"/>
          <w:sz w:val="32"/>
          <w:szCs w:val="32"/>
        </w:rPr>
        <w:t xml:space="preserve">TRAP1 Promotes </w:t>
      </w:r>
      <w:proofErr w:type="spellStart"/>
      <w:r w:rsidRPr="008B20FB">
        <w:rPr>
          <w:rFonts w:ascii="Times New Roman" w:eastAsia="仿宋" w:hAnsi="Times New Roman" w:cs="Times New Roman"/>
          <w:sz w:val="32"/>
          <w:szCs w:val="32"/>
        </w:rPr>
        <w:t>Bmnpv</w:t>
      </w:r>
      <w:proofErr w:type="spellEnd"/>
      <w:r w:rsidRPr="008B20FB">
        <w:rPr>
          <w:rFonts w:ascii="Times New Roman" w:eastAsia="仿宋" w:hAnsi="Times New Roman" w:cs="Times New Roman"/>
          <w:sz w:val="32"/>
          <w:szCs w:val="32"/>
        </w:rPr>
        <w:t xml:space="preserve"> Proliferation by Regulating ROS Generation and Autophagy Generation</w:t>
      </w:r>
    </w:p>
    <w:p w14:paraId="7781B841" w14:textId="66524B22" w:rsidR="008B20FB" w:rsidRPr="008B20FB" w:rsidRDefault="008B20FB" w:rsidP="002B2255">
      <w:pPr>
        <w:adjustRightInd w:val="0"/>
        <w:snapToGrid w:val="0"/>
        <w:spacing w:line="324" w:lineRule="auto"/>
        <w:ind w:firstLineChars="200" w:firstLine="640"/>
        <w:rPr>
          <w:rFonts w:ascii="Times New Roman" w:eastAsia="仿宋" w:hAnsi="Times New Roman" w:cs="Times New Roman"/>
          <w:sz w:val="32"/>
          <w:szCs w:val="32"/>
        </w:rPr>
      </w:pPr>
      <w:r w:rsidRPr="008B20FB">
        <w:rPr>
          <w:rFonts w:ascii="Times New Roman" w:eastAsia="仿宋" w:hAnsi="Times New Roman" w:cs="Times New Roman" w:hint="eastAsia"/>
          <w:sz w:val="32"/>
          <w:szCs w:val="32"/>
        </w:rPr>
        <w:t>（</w:t>
      </w:r>
      <w:r w:rsidRPr="008B20FB">
        <w:rPr>
          <w:rFonts w:ascii="Times New Roman" w:eastAsia="仿宋" w:hAnsi="Times New Roman" w:cs="Times New Roman" w:hint="eastAsia"/>
          <w:sz w:val="32"/>
          <w:szCs w:val="32"/>
        </w:rPr>
        <w:t>1</w:t>
      </w:r>
      <w:r w:rsidR="00D55AE7">
        <w:rPr>
          <w:rFonts w:ascii="Times New Roman" w:eastAsia="仿宋" w:hAnsi="Times New Roman" w:cs="Times New Roman" w:hint="eastAsia"/>
          <w:sz w:val="32"/>
          <w:szCs w:val="32"/>
        </w:rPr>
        <w:t>4</w:t>
      </w:r>
      <w:r w:rsidRPr="008B20FB">
        <w:rPr>
          <w:rFonts w:ascii="Times New Roman" w:eastAsia="仿宋" w:hAnsi="Times New Roman" w:cs="Times New Roman" w:hint="eastAsia"/>
          <w:sz w:val="32"/>
          <w:szCs w:val="32"/>
        </w:rPr>
        <w:t>）</w:t>
      </w:r>
      <w:r w:rsidRPr="008B20FB">
        <w:rPr>
          <w:rFonts w:ascii="Times New Roman" w:eastAsia="仿宋" w:hAnsi="Times New Roman" w:cs="Times New Roman"/>
          <w:sz w:val="32"/>
          <w:szCs w:val="32"/>
        </w:rPr>
        <w:t xml:space="preserve">Functional Characterization of </w:t>
      </w:r>
      <w:proofErr w:type="spellStart"/>
      <w:r w:rsidRPr="008B20FB">
        <w:rPr>
          <w:rFonts w:ascii="Times New Roman" w:eastAsia="仿宋" w:hAnsi="Times New Roman" w:cs="Times New Roman"/>
          <w:sz w:val="32"/>
          <w:szCs w:val="32"/>
        </w:rPr>
        <w:t>Cinnamyl</w:t>
      </w:r>
      <w:proofErr w:type="spellEnd"/>
      <w:r w:rsidRPr="008B20FB">
        <w:rPr>
          <w:rFonts w:ascii="Times New Roman" w:eastAsia="仿宋" w:hAnsi="Times New Roman" w:cs="Times New Roman"/>
          <w:sz w:val="32"/>
          <w:szCs w:val="32"/>
        </w:rPr>
        <w:t xml:space="preserve"> Alcohol Dehydrogenase Family Members in Mulberry</w:t>
      </w:r>
    </w:p>
    <w:p w14:paraId="53863753" w14:textId="00F5F06E" w:rsidR="00A87471" w:rsidRDefault="008B20FB" w:rsidP="001264BC">
      <w:pPr>
        <w:adjustRightInd w:val="0"/>
        <w:snapToGrid w:val="0"/>
        <w:spacing w:line="324" w:lineRule="auto"/>
        <w:ind w:firstLineChars="200" w:firstLine="640"/>
        <w:rPr>
          <w:rFonts w:ascii="仿宋_GB2312" w:eastAsia="仿宋_GB2312" w:hAnsi="宋体" w:cs="Times New Roman"/>
          <w:sz w:val="32"/>
          <w:szCs w:val="32"/>
        </w:rPr>
      </w:pPr>
      <w:r w:rsidRPr="008B20FB">
        <w:rPr>
          <w:rFonts w:ascii="Times New Roman" w:eastAsia="仿宋" w:hAnsi="Times New Roman" w:cs="Times New Roman" w:hint="eastAsia"/>
          <w:sz w:val="32"/>
          <w:szCs w:val="32"/>
        </w:rPr>
        <w:t>（</w:t>
      </w:r>
      <w:r w:rsidRPr="008B20FB">
        <w:rPr>
          <w:rFonts w:ascii="Times New Roman" w:eastAsia="仿宋" w:hAnsi="Times New Roman" w:cs="Times New Roman" w:hint="eastAsia"/>
          <w:sz w:val="32"/>
          <w:szCs w:val="32"/>
        </w:rPr>
        <w:t>1</w:t>
      </w:r>
      <w:r w:rsidR="00D55AE7">
        <w:rPr>
          <w:rFonts w:ascii="Times New Roman" w:eastAsia="仿宋" w:hAnsi="Times New Roman" w:cs="Times New Roman" w:hint="eastAsia"/>
          <w:sz w:val="32"/>
          <w:szCs w:val="32"/>
        </w:rPr>
        <w:t>5</w:t>
      </w:r>
      <w:r w:rsidRPr="008B20FB">
        <w:rPr>
          <w:rFonts w:ascii="Times New Roman" w:eastAsia="仿宋" w:hAnsi="Times New Roman" w:cs="Times New Roman" w:hint="eastAsia"/>
          <w:sz w:val="32"/>
          <w:szCs w:val="32"/>
        </w:rPr>
        <w:t>）</w:t>
      </w:r>
      <w:r w:rsidRPr="008B20FB">
        <w:rPr>
          <w:rFonts w:ascii="Times New Roman" w:eastAsia="仿宋" w:hAnsi="Times New Roman" w:cs="Times New Roman"/>
          <w:sz w:val="32"/>
          <w:szCs w:val="32"/>
        </w:rPr>
        <w:t xml:space="preserve">The Circadian Clock Affects </w:t>
      </w:r>
      <w:proofErr w:type="spellStart"/>
      <w:r w:rsidRPr="008B20FB">
        <w:rPr>
          <w:rFonts w:ascii="Times New Roman" w:eastAsia="仿宋" w:hAnsi="Times New Roman" w:cs="Times New Roman"/>
          <w:sz w:val="32"/>
          <w:szCs w:val="32"/>
        </w:rPr>
        <w:t>Eclosion</w:t>
      </w:r>
      <w:proofErr w:type="spellEnd"/>
      <w:r w:rsidRPr="008B20FB">
        <w:rPr>
          <w:rFonts w:ascii="Times New Roman" w:eastAsia="仿宋" w:hAnsi="Times New Roman" w:cs="Times New Roman"/>
          <w:sz w:val="32"/>
          <w:szCs w:val="32"/>
        </w:rPr>
        <w:t xml:space="preserve"> Rhythm through </w:t>
      </w:r>
      <w:proofErr w:type="spellStart"/>
      <w:r w:rsidRPr="008B20FB">
        <w:rPr>
          <w:rFonts w:ascii="Times New Roman" w:eastAsia="仿宋" w:hAnsi="Times New Roman" w:cs="Times New Roman"/>
          <w:sz w:val="32"/>
          <w:szCs w:val="32"/>
        </w:rPr>
        <w:t>Ecdysonein</w:t>
      </w:r>
      <w:proofErr w:type="spellEnd"/>
      <w:r w:rsidRPr="008B20FB">
        <w:rPr>
          <w:rFonts w:ascii="Times New Roman" w:eastAsia="仿宋" w:hAnsi="Times New Roman" w:cs="Times New Roman"/>
          <w:sz w:val="32"/>
          <w:szCs w:val="32"/>
        </w:rPr>
        <w:t xml:space="preserve"> in Silkworm, </w:t>
      </w:r>
      <w:proofErr w:type="spellStart"/>
      <w:r w:rsidRPr="008B20FB">
        <w:rPr>
          <w:rFonts w:ascii="Times New Roman" w:eastAsia="仿宋" w:hAnsi="Times New Roman" w:cs="Times New Roman"/>
          <w:sz w:val="32"/>
          <w:szCs w:val="32"/>
        </w:rPr>
        <w:t>Bombyx</w:t>
      </w:r>
      <w:proofErr w:type="spellEnd"/>
      <w:r w:rsidRPr="008B20FB">
        <w:rPr>
          <w:rFonts w:ascii="Times New Roman" w:eastAsia="仿宋" w:hAnsi="Times New Roman" w:cs="Times New Roman"/>
          <w:sz w:val="32"/>
          <w:szCs w:val="32"/>
        </w:rPr>
        <w:t xml:space="preserve"> </w:t>
      </w:r>
      <w:bookmarkStart w:id="0" w:name="_GoBack"/>
      <w:bookmarkEnd w:id="0"/>
      <w:r w:rsidRPr="008B20FB">
        <w:rPr>
          <w:rFonts w:ascii="Times New Roman" w:eastAsia="仿宋" w:hAnsi="Times New Roman" w:cs="Times New Roman"/>
          <w:sz w:val="32"/>
          <w:szCs w:val="32"/>
        </w:rPr>
        <w:t>Mori</w:t>
      </w:r>
    </w:p>
    <w:sectPr w:rsidR="00A87471">
      <w:footerReference w:type="even" r:id="rId8"/>
      <w:footerReference w:type="default" r:id="rId9"/>
      <w:pgSz w:w="11910" w:h="16840"/>
      <w:pgMar w:top="1985" w:right="1361" w:bottom="1871" w:left="1474" w:header="0" w:footer="1134" w:gutter="0"/>
      <w:pgNumType w:fmt="numberInDash"/>
      <w:cols w:space="720"/>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5DD5B4" w14:textId="77777777" w:rsidR="00D357BC" w:rsidRDefault="00D357BC">
      <w:r>
        <w:separator/>
      </w:r>
    </w:p>
  </w:endnote>
  <w:endnote w:type="continuationSeparator" w:id="0">
    <w:p w14:paraId="677F479D" w14:textId="77777777" w:rsidR="00D357BC" w:rsidRDefault="00D357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248F71B2-979D-4B54-9938-3620F3CBA869}"/>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2" w:subsetted="1" w:fontKey="{3568F1A5-B12A-4C39-A319-58AAB1017E9E}"/>
  </w:font>
  <w:font w:name="仿宋">
    <w:panose1 w:val="02010609060101010101"/>
    <w:charset w:val="86"/>
    <w:family w:val="modern"/>
    <w:pitch w:val="fixed"/>
    <w:sig w:usb0="800002BF" w:usb1="38CF7CFA" w:usb2="00000016" w:usb3="00000000" w:csb0="00040001" w:csb1="00000000"/>
    <w:embedRegular r:id="rId3" w:subsetted="1" w:fontKey="{0CB9EFF5-9F31-4052-9784-CAD09C5D0F8C}"/>
    <w:embedBold r:id="rId4" w:subsetted="1" w:fontKey="{37B4BEB4-5521-4373-B886-D6633007FBAE}"/>
  </w:font>
  <w:font w:name="方正小标宋简体">
    <w:panose1 w:val="02010601030101010101"/>
    <w:charset w:val="86"/>
    <w:family w:val="auto"/>
    <w:pitch w:val="variable"/>
    <w:sig w:usb0="00000001" w:usb1="080E0000" w:usb2="00000010" w:usb3="00000000" w:csb0="00040000" w:csb1="00000000"/>
    <w:embedRegular r:id="rId5" w:subsetted="1" w:fontKey="{5FD5A75B-81E5-49F3-9971-871D14BBD8DB}"/>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embedRegular r:id="rId6" w:fontKey="{26D6C0D7-BD96-42F5-97CD-8E240DF16E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EastAsia" w:hAnsiTheme="minorEastAsia"/>
        <w:sz w:val="28"/>
        <w:szCs w:val="28"/>
      </w:rPr>
      <w:id w:val="-1489157811"/>
    </w:sdtPr>
    <w:sdtEndPr/>
    <w:sdtContent>
      <w:p w14:paraId="6CED20BA" w14:textId="77777777" w:rsidR="00A87471" w:rsidRDefault="0038763C">
        <w:pPr>
          <w:pStyle w:val="a7"/>
          <w:ind w:leftChars="140" w:left="294" w:rightChars="147" w:right="309"/>
          <w:rPr>
            <w:rFonts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PAGE   \* MERGEFORMAT</w:instrText>
        </w:r>
        <w:r>
          <w:rPr>
            <w:rFonts w:asciiTheme="minorEastAsia" w:hAnsiTheme="minorEastAsia"/>
            <w:sz w:val="28"/>
            <w:szCs w:val="28"/>
          </w:rPr>
          <w:fldChar w:fldCharType="separate"/>
        </w:r>
        <w:r w:rsidR="001264BC" w:rsidRPr="001264BC">
          <w:rPr>
            <w:rFonts w:asciiTheme="minorEastAsia" w:hAnsiTheme="minorEastAsia"/>
            <w:noProof/>
            <w:sz w:val="28"/>
            <w:szCs w:val="28"/>
            <w:lang w:val="zh-CN"/>
          </w:rPr>
          <w:t>-</w:t>
        </w:r>
        <w:r w:rsidR="001264BC">
          <w:rPr>
            <w:rFonts w:asciiTheme="minorEastAsia" w:hAnsiTheme="minorEastAsia"/>
            <w:noProof/>
            <w:sz w:val="28"/>
            <w:szCs w:val="28"/>
          </w:rPr>
          <w:t xml:space="preserve"> 2 -</w:t>
        </w:r>
        <w:r>
          <w:rPr>
            <w:rFonts w:asciiTheme="minorEastAsia" w:hAnsiTheme="minorEastAsia"/>
            <w:sz w:val="28"/>
            <w:szCs w:val="2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EastAsia" w:hAnsiTheme="minorEastAsia"/>
        <w:sz w:val="28"/>
        <w:szCs w:val="28"/>
      </w:rPr>
      <w:id w:val="1740892948"/>
    </w:sdtPr>
    <w:sdtEndPr/>
    <w:sdtContent>
      <w:p w14:paraId="61EC6B92" w14:textId="77777777" w:rsidR="00A87471" w:rsidRDefault="0038763C">
        <w:pPr>
          <w:pStyle w:val="a7"/>
          <w:ind w:leftChars="140" w:left="294" w:rightChars="153" w:right="321"/>
          <w:jc w:val="right"/>
          <w:rPr>
            <w:rFonts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PAGE   \* MERGEFORMAT</w:instrText>
        </w:r>
        <w:r>
          <w:rPr>
            <w:rFonts w:asciiTheme="minorEastAsia" w:hAnsiTheme="minorEastAsia"/>
            <w:sz w:val="28"/>
            <w:szCs w:val="28"/>
          </w:rPr>
          <w:fldChar w:fldCharType="separate"/>
        </w:r>
        <w:r w:rsidR="001264BC" w:rsidRPr="001264BC">
          <w:rPr>
            <w:rFonts w:asciiTheme="minorEastAsia" w:hAnsiTheme="minorEastAsia"/>
            <w:noProof/>
            <w:sz w:val="28"/>
            <w:szCs w:val="28"/>
            <w:lang w:val="zh-CN"/>
          </w:rPr>
          <w:t>-</w:t>
        </w:r>
        <w:r w:rsidR="001264BC">
          <w:rPr>
            <w:rFonts w:asciiTheme="minorEastAsia" w:hAnsiTheme="minorEastAsia"/>
            <w:noProof/>
            <w:sz w:val="28"/>
            <w:szCs w:val="28"/>
          </w:rPr>
          <w:t xml:space="preserve"> 1 -</w:t>
        </w:r>
        <w:r>
          <w:rPr>
            <w:rFonts w:asciiTheme="minorEastAsia" w:hAnsiTheme="minorEastAsia"/>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830706" w14:textId="77777777" w:rsidR="00D357BC" w:rsidRDefault="00D357BC">
      <w:r>
        <w:separator/>
      </w:r>
    </w:p>
  </w:footnote>
  <w:footnote w:type="continuationSeparator" w:id="0">
    <w:p w14:paraId="151D3B1D" w14:textId="77777777" w:rsidR="00D357BC" w:rsidRDefault="00D357B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hideSpellingErrors/>
  <w:hideGrammaticalErrors/>
  <w:proofState w:spelling="clean" w:grammar="clean"/>
  <w:defaultTabStop w:val="420"/>
  <w:evenAndOddHeaders/>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1BB"/>
    <w:rsid w:val="00000975"/>
    <w:rsid w:val="00010E65"/>
    <w:rsid w:val="00015A36"/>
    <w:rsid w:val="00015A9B"/>
    <w:rsid w:val="000254D2"/>
    <w:rsid w:val="000267E5"/>
    <w:rsid w:val="00056A97"/>
    <w:rsid w:val="0006591F"/>
    <w:rsid w:val="00070A2A"/>
    <w:rsid w:val="00073506"/>
    <w:rsid w:val="0008094D"/>
    <w:rsid w:val="00082157"/>
    <w:rsid w:val="0008513E"/>
    <w:rsid w:val="00095E96"/>
    <w:rsid w:val="0009652D"/>
    <w:rsid w:val="000A77B3"/>
    <w:rsid w:val="000B0A8C"/>
    <w:rsid w:val="000B40E0"/>
    <w:rsid w:val="000C2A4C"/>
    <w:rsid w:val="000C5E40"/>
    <w:rsid w:val="000C662F"/>
    <w:rsid w:val="000D0631"/>
    <w:rsid w:val="000D3574"/>
    <w:rsid w:val="000D69BA"/>
    <w:rsid w:val="000E198B"/>
    <w:rsid w:val="000E2E0F"/>
    <w:rsid w:val="000E3C00"/>
    <w:rsid w:val="00104FB5"/>
    <w:rsid w:val="0011281B"/>
    <w:rsid w:val="00114D78"/>
    <w:rsid w:val="00115DFA"/>
    <w:rsid w:val="00117D7E"/>
    <w:rsid w:val="00120CA7"/>
    <w:rsid w:val="001264BC"/>
    <w:rsid w:val="0013104E"/>
    <w:rsid w:val="00131C24"/>
    <w:rsid w:val="0013431E"/>
    <w:rsid w:val="00153FF4"/>
    <w:rsid w:val="001561BC"/>
    <w:rsid w:val="001567FF"/>
    <w:rsid w:val="00160320"/>
    <w:rsid w:val="00162726"/>
    <w:rsid w:val="001730F6"/>
    <w:rsid w:val="00182A83"/>
    <w:rsid w:val="001855F8"/>
    <w:rsid w:val="00187096"/>
    <w:rsid w:val="001A185A"/>
    <w:rsid w:val="001A2E58"/>
    <w:rsid w:val="001A644D"/>
    <w:rsid w:val="001B032D"/>
    <w:rsid w:val="001C3378"/>
    <w:rsid w:val="001C480D"/>
    <w:rsid w:val="001D3819"/>
    <w:rsid w:val="001D5B3B"/>
    <w:rsid w:val="001E5FA7"/>
    <w:rsid w:val="001E6B32"/>
    <w:rsid w:val="001F2EAB"/>
    <w:rsid w:val="001F3ACA"/>
    <w:rsid w:val="001F67A5"/>
    <w:rsid w:val="0020196C"/>
    <w:rsid w:val="002038EA"/>
    <w:rsid w:val="00204158"/>
    <w:rsid w:val="00204635"/>
    <w:rsid w:val="002058DF"/>
    <w:rsid w:val="0021180F"/>
    <w:rsid w:val="0022507C"/>
    <w:rsid w:val="00225098"/>
    <w:rsid w:val="00235FA7"/>
    <w:rsid w:val="002417A3"/>
    <w:rsid w:val="0024584D"/>
    <w:rsid w:val="00247A6A"/>
    <w:rsid w:val="00254B80"/>
    <w:rsid w:val="00264F09"/>
    <w:rsid w:val="00271689"/>
    <w:rsid w:val="00282436"/>
    <w:rsid w:val="00292DB6"/>
    <w:rsid w:val="00296EBC"/>
    <w:rsid w:val="002A0C43"/>
    <w:rsid w:val="002A1620"/>
    <w:rsid w:val="002A36C9"/>
    <w:rsid w:val="002A3B6D"/>
    <w:rsid w:val="002A4941"/>
    <w:rsid w:val="002B2255"/>
    <w:rsid w:val="002B2C91"/>
    <w:rsid w:val="002B3EF1"/>
    <w:rsid w:val="002C1592"/>
    <w:rsid w:val="002C3759"/>
    <w:rsid w:val="002C3E80"/>
    <w:rsid w:val="002C519E"/>
    <w:rsid w:val="002D7755"/>
    <w:rsid w:val="002E0C60"/>
    <w:rsid w:val="002F1A31"/>
    <w:rsid w:val="002F2B92"/>
    <w:rsid w:val="00300B03"/>
    <w:rsid w:val="00302380"/>
    <w:rsid w:val="0030689B"/>
    <w:rsid w:val="00316FA5"/>
    <w:rsid w:val="003219E4"/>
    <w:rsid w:val="00324887"/>
    <w:rsid w:val="00334ECD"/>
    <w:rsid w:val="003530C7"/>
    <w:rsid w:val="003615F3"/>
    <w:rsid w:val="00366260"/>
    <w:rsid w:val="00371508"/>
    <w:rsid w:val="00374774"/>
    <w:rsid w:val="003749C6"/>
    <w:rsid w:val="00374D1F"/>
    <w:rsid w:val="0037586D"/>
    <w:rsid w:val="00375C54"/>
    <w:rsid w:val="0038763C"/>
    <w:rsid w:val="00390545"/>
    <w:rsid w:val="00392E41"/>
    <w:rsid w:val="003A0028"/>
    <w:rsid w:val="003A0A5B"/>
    <w:rsid w:val="003A2CCC"/>
    <w:rsid w:val="003B11B3"/>
    <w:rsid w:val="003B21C4"/>
    <w:rsid w:val="003D5FBD"/>
    <w:rsid w:val="003D66F7"/>
    <w:rsid w:val="003D7C5A"/>
    <w:rsid w:val="003E0612"/>
    <w:rsid w:val="003E7245"/>
    <w:rsid w:val="003F48D1"/>
    <w:rsid w:val="003F5117"/>
    <w:rsid w:val="003F51D5"/>
    <w:rsid w:val="00402442"/>
    <w:rsid w:val="004024EA"/>
    <w:rsid w:val="004042F6"/>
    <w:rsid w:val="00407E3A"/>
    <w:rsid w:val="00410226"/>
    <w:rsid w:val="0041137C"/>
    <w:rsid w:val="00411735"/>
    <w:rsid w:val="00423B30"/>
    <w:rsid w:val="00426359"/>
    <w:rsid w:val="00426B4C"/>
    <w:rsid w:val="00430674"/>
    <w:rsid w:val="00437139"/>
    <w:rsid w:val="004402BF"/>
    <w:rsid w:val="0044286E"/>
    <w:rsid w:val="00442EEF"/>
    <w:rsid w:val="00444484"/>
    <w:rsid w:val="00445EE0"/>
    <w:rsid w:val="00446225"/>
    <w:rsid w:val="00446226"/>
    <w:rsid w:val="00451E9C"/>
    <w:rsid w:val="00457F3A"/>
    <w:rsid w:val="0046371C"/>
    <w:rsid w:val="004645A4"/>
    <w:rsid w:val="00465182"/>
    <w:rsid w:val="004661E3"/>
    <w:rsid w:val="00467E6E"/>
    <w:rsid w:val="00474D9C"/>
    <w:rsid w:val="00486267"/>
    <w:rsid w:val="00491BB0"/>
    <w:rsid w:val="004A201C"/>
    <w:rsid w:val="004B5E8A"/>
    <w:rsid w:val="004B7229"/>
    <w:rsid w:val="004C057F"/>
    <w:rsid w:val="004C6319"/>
    <w:rsid w:val="004C759A"/>
    <w:rsid w:val="004D116B"/>
    <w:rsid w:val="004E3E96"/>
    <w:rsid w:val="004F257F"/>
    <w:rsid w:val="004F59D5"/>
    <w:rsid w:val="004F7FF3"/>
    <w:rsid w:val="00511049"/>
    <w:rsid w:val="00511C17"/>
    <w:rsid w:val="00512AF5"/>
    <w:rsid w:val="00513BBD"/>
    <w:rsid w:val="00513C30"/>
    <w:rsid w:val="005150E3"/>
    <w:rsid w:val="00515BCD"/>
    <w:rsid w:val="00522507"/>
    <w:rsid w:val="005243D2"/>
    <w:rsid w:val="005278B7"/>
    <w:rsid w:val="00533993"/>
    <w:rsid w:val="00533FB0"/>
    <w:rsid w:val="00534337"/>
    <w:rsid w:val="0054694D"/>
    <w:rsid w:val="00552FC6"/>
    <w:rsid w:val="0055530A"/>
    <w:rsid w:val="0056727C"/>
    <w:rsid w:val="0057430D"/>
    <w:rsid w:val="005813A8"/>
    <w:rsid w:val="0058737F"/>
    <w:rsid w:val="00590931"/>
    <w:rsid w:val="00590BA4"/>
    <w:rsid w:val="00591E73"/>
    <w:rsid w:val="005971BB"/>
    <w:rsid w:val="005A7E39"/>
    <w:rsid w:val="005B5943"/>
    <w:rsid w:val="005C1350"/>
    <w:rsid w:val="005D067A"/>
    <w:rsid w:val="005D28BE"/>
    <w:rsid w:val="005D488C"/>
    <w:rsid w:val="005D5498"/>
    <w:rsid w:val="005E3348"/>
    <w:rsid w:val="005E55AB"/>
    <w:rsid w:val="005E6C5D"/>
    <w:rsid w:val="005F0FEA"/>
    <w:rsid w:val="005F2C6E"/>
    <w:rsid w:val="005F61FD"/>
    <w:rsid w:val="006000D3"/>
    <w:rsid w:val="0060031B"/>
    <w:rsid w:val="0060378A"/>
    <w:rsid w:val="00604744"/>
    <w:rsid w:val="00610B20"/>
    <w:rsid w:val="00610FD8"/>
    <w:rsid w:val="00617669"/>
    <w:rsid w:val="00620B4D"/>
    <w:rsid w:val="00621003"/>
    <w:rsid w:val="006241C4"/>
    <w:rsid w:val="006244A3"/>
    <w:rsid w:val="00636668"/>
    <w:rsid w:val="00642548"/>
    <w:rsid w:val="00643B1D"/>
    <w:rsid w:val="00660C6F"/>
    <w:rsid w:val="0066749E"/>
    <w:rsid w:val="00670EE0"/>
    <w:rsid w:val="00682ECD"/>
    <w:rsid w:val="00684F18"/>
    <w:rsid w:val="0069197A"/>
    <w:rsid w:val="006972B8"/>
    <w:rsid w:val="006A105C"/>
    <w:rsid w:val="006A4DF6"/>
    <w:rsid w:val="006A6A14"/>
    <w:rsid w:val="006B199C"/>
    <w:rsid w:val="006B5AAB"/>
    <w:rsid w:val="006B64A0"/>
    <w:rsid w:val="006C42C0"/>
    <w:rsid w:val="006C7C3A"/>
    <w:rsid w:val="006E1552"/>
    <w:rsid w:val="006E73E8"/>
    <w:rsid w:val="006F5118"/>
    <w:rsid w:val="006F6226"/>
    <w:rsid w:val="006F6CAE"/>
    <w:rsid w:val="00702318"/>
    <w:rsid w:val="00710777"/>
    <w:rsid w:val="007164C6"/>
    <w:rsid w:val="00720412"/>
    <w:rsid w:val="00720C26"/>
    <w:rsid w:val="0072284C"/>
    <w:rsid w:val="007238B2"/>
    <w:rsid w:val="007274D3"/>
    <w:rsid w:val="00731EE7"/>
    <w:rsid w:val="007347B5"/>
    <w:rsid w:val="00735344"/>
    <w:rsid w:val="007424D1"/>
    <w:rsid w:val="00750294"/>
    <w:rsid w:val="007515C6"/>
    <w:rsid w:val="007522C2"/>
    <w:rsid w:val="00757D54"/>
    <w:rsid w:val="007601E7"/>
    <w:rsid w:val="00762B3E"/>
    <w:rsid w:val="00766C6F"/>
    <w:rsid w:val="0076757E"/>
    <w:rsid w:val="007714E7"/>
    <w:rsid w:val="00775AAA"/>
    <w:rsid w:val="00775B05"/>
    <w:rsid w:val="00781619"/>
    <w:rsid w:val="00781A14"/>
    <w:rsid w:val="00782949"/>
    <w:rsid w:val="00787348"/>
    <w:rsid w:val="00790DFB"/>
    <w:rsid w:val="007930D5"/>
    <w:rsid w:val="007948D5"/>
    <w:rsid w:val="007956BE"/>
    <w:rsid w:val="007B189A"/>
    <w:rsid w:val="007B4B09"/>
    <w:rsid w:val="007B5999"/>
    <w:rsid w:val="007C234F"/>
    <w:rsid w:val="007E21CD"/>
    <w:rsid w:val="007E511A"/>
    <w:rsid w:val="007F2156"/>
    <w:rsid w:val="007F3C81"/>
    <w:rsid w:val="008009A7"/>
    <w:rsid w:val="00801207"/>
    <w:rsid w:val="008032F4"/>
    <w:rsid w:val="00804BBB"/>
    <w:rsid w:val="0080719F"/>
    <w:rsid w:val="0080779C"/>
    <w:rsid w:val="00812144"/>
    <w:rsid w:val="00814B5E"/>
    <w:rsid w:val="0081554D"/>
    <w:rsid w:val="00817344"/>
    <w:rsid w:val="0082037C"/>
    <w:rsid w:val="00824B8A"/>
    <w:rsid w:val="00826B13"/>
    <w:rsid w:val="0083390B"/>
    <w:rsid w:val="0083560F"/>
    <w:rsid w:val="00846C17"/>
    <w:rsid w:val="008473A4"/>
    <w:rsid w:val="0085320D"/>
    <w:rsid w:val="0085397D"/>
    <w:rsid w:val="00856FCB"/>
    <w:rsid w:val="00857315"/>
    <w:rsid w:val="0086221E"/>
    <w:rsid w:val="00864BB3"/>
    <w:rsid w:val="00877D98"/>
    <w:rsid w:val="008816F4"/>
    <w:rsid w:val="00887FA4"/>
    <w:rsid w:val="00893A71"/>
    <w:rsid w:val="008A5A38"/>
    <w:rsid w:val="008A5F4E"/>
    <w:rsid w:val="008A70EB"/>
    <w:rsid w:val="008B20FB"/>
    <w:rsid w:val="008B4DA2"/>
    <w:rsid w:val="008B677D"/>
    <w:rsid w:val="008C59BC"/>
    <w:rsid w:val="008D0896"/>
    <w:rsid w:val="008D0E0D"/>
    <w:rsid w:val="008D2E38"/>
    <w:rsid w:val="008D504D"/>
    <w:rsid w:val="008F5A36"/>
    <w:rsid w:val="008F684C"/>
    <w:rsid w:val="0090783F"/>
    <w:rsid w:val="00910F73"/>
    <w:rsid w:val="00922120"/>
    <w:rsid w:val="009254F4"/>
    <w:rsid w:val="009261FE"/>
    <w:rsid w:val="00943CC3"/>
    <w:rsid w:val="00951034"/>
    <w:rsid w:val="00953EA3"/>
    <w:rsid w:val="0095698E"/>
    <w:rsid w:val="00963F76"/>
    <w:rsid w:val="009641F3"/>
    <w:rsid w:val="00976903"/>
    <w:rsid w:val="00980668"/>
    <w:rsid w:val="00980FF6"/>
    <w:rsid w:val="00983BEF"/>
    <w:rsid w:val="00990554"/>
    <w:rsid w:val="0099113A"/>
    <w:rsid w:val="009936DC"/>
    <w:rsid w:val="009950F5"/>
    <w:rsid w:val="00996A0D"/>
    <w:rsid w:val="009A235B"/>
    <w:rsid w:val="009A2677"/>
    <w:rsid w:val="009A51C7"/>
    <w:rsid w:val="009B4A51"/>
    <w:rsid w:val="009B53F3"/>
    <w:rsid w:val="009B5D7A"/>
    <w:rsid w:val="009B646C"/>
    <w:rsid w:val="009C25BE"/>
    <w:rsid w:val="009E0AFA"/>
    <w:rsid w:val="009E57C1"/>
    <w:rsid w:val="00A10CF2"/>
    <w:rsid w:val="00A128E1"/>
    <w:rsid w:val="00A1406C"/>
    <w:rsid w:val="00A157F4"/>
    <w:rsid w:val="00A15F4C"/>
    <w:rsid w:val="00A2761B"/>
    <w:rsid w:val="00A429AE"/>
    <w:rsid w:val="00A45DFB"/>
    <w:rsid w:val="00A47C14"/>
    <w:rsid w:val="00A47F07"/>
    <w:rsid w:val="00A50570"/>
    <w:rsid w:val="00A603BE"/>
    <w:rsid w:val="00A61206"/>
    <w:rsid w:val="00A723B9"/>
    <w:rsid w:val="00A74EC5"/>
    <w:rsid w:val="00A765B4"/>
    <w:rsid w:val="00A82CEE"/>
    <w:rsid w:val="00A86FCD"/>
    <w:rsid w:val="00A87471"/>
    <w:rsid w:val="00A87A68"/>
    <w:rsid w:val="00A93866"/>
    <w:rsid w:val="00A9563D"/>
    <w:rsid w:val="00A95F4A"/>
    <w:rsid w:val="00A9600C"/>
    <w:rsid w:val="00A97B90"/>
    <w:rsid w:val="00AA1895"/>
    <w:rsid w:val="00AA45F1"/>
    <w:rsid w:val="00AA579A"/>
    <w:rsid w:val="00AB0D2B"/>
    <w:rsid w:val="00AB16F6"/>
    <w:rsid w:val="00AB42C5"/>
    <w:rsid w:val="00AC2293"/>
    <w:rsid w:val="00AC69D5"/>
    <w:rsid w:val="00AC7E42"/>
    <w:rsid w:val="00AD0060"/>
    <w:rsid w:val="00AD16B4"/>
    <w:rsid w:val="00AD416A"/>
    <w:rsid w:val="00AD62A2"/>
    <w:rsid w:val="00AD70AF"/>
    <w:rsid w:val="00AE2AC0"/>
    <w:rsid w:val="00AE3798"/>
    <w:rsid w:val="00AF7341"/>
    <w:rsid w:val="00AF7C64"/>
    <w:rsid w:val="00B056AA"/>
    <w:rsid w:val="00B072C1"/>
    <w:rsid w:val="00B169B0"/>
    <w:rsid w:val="00B172B0"/>
    <w:rsid w:val="00B172FE"/>
    <w:rsid w:val="00B22B67"/>
    <w:rsid w:val="00B23B26"/>
    <w:rsid w:val="00B31212"/>
    <w:rsid w:val="00B320F9"/>
    <w:rsid w:val="00B35FEA"/>
    <w:rsid w:val="00B41205"/>
    <w:rsid w:val="00B418C2"/>
    <w:rsid w:val="00B45FCF"/>
    <w:rsid w:val="00B50833"/>
    <w:rsid w:val="00B53F56"/>
    <w:rsid w:val="00B56FEF"/>
    <w:rsid w:val="00B6030E"/>
    <w:rsid w:val="00B606E5"/>
    <w:rsid w:val="00B60EC4"/>
    <w:rsid w:val="00B60FA0"/>
    <w:rsid w:val="00B63E6E"/>
    <w:rsid w:val="00B744CF"/>
    <w:rsid w:val="00B836A8"/>
    <w:rsid w:val="00B85835"/>
    <w:rsid w:val="00B9186C"/>
    <w:rsid w:val="00B951C2"/>
    <w:rsid w:val="00BA0052"/>
    <w:rsid w:val="00BA3656"/>
    <w:rsid w:val="00BB469D"/>
    <w:rsid w:val="00BB7A38"/>
    <w:rsid w:val="00BC483C"/>
    <w:rsid w:val="00BD041C"/>
    <w:rsid w:val="00BD4BC1"/>
    <w:rsid w:val="00BE54DF"/>
    <w:rsid w:val="00BF0072"/>
    <w:rsid w:val="00BF36B8"/>
    <w:rsid w:val="00BF5349"/>
    <w:rsid w:val="00C04A9C"/>
    <w:rsid w:val="00C05712"/>
    <w:rsid w:val="00C119F6"/>
    <w:rsid w:val="00C15297"/>
    <w:rsid w:val="00C171FD"/>
    <w:rsid w:val="00C20E06"/>
    <w:rsid w:val="00C20EAB"/>
    <w:rsid w:val="00C41021"/>
    <w:rsid w:val="00C45F5D"/>
    <w:rsid w:val="00C464DA"/>
    <w:rsid w:val="00C465B3"/>
    <w:rsid w:val="00C5026B"/>
    <w:rsid w:val="00C52E64"/>
    <w:rsid w:val="00C53054"/>
    <w:rsid w:val="00C60977"/>
    <w:rsid w:val="00C64AB5"/>
    <w:rsid w:val="00C71B83"/>
    <w:rsid w:val="00C71C02"/>
    <w:rsid w:val="00C756BB"/>
    <w:rsid w:val="00C768AA"/>
    <w:rsid w:val="00C84832"/>
    <w:rsid w:val="00C866B4"/>
    <w:rsid w:val="00C873DA"/>
    <w:rsid w:val="00C92ECB"/>
    <w:rsid w:val="00C93AE3"/>
    <w:rsid w:val="00CA194D"/>
    <w:rsid w:val="00CA2A69"/>
    <w:rsid w:val="00CB05CD"/>
    <w:rsid w:val="00CB1782"/>
    <w:rsid w:val="00CC346C"/>
    <w:rsid w:val="00CC446E"/>
    <w:rsid w:val="00CC5D17"/>
    <w:rsid w:val="00CC5EA4"/>
    <w:rsid w:val="00CD2826"/>
    <w:rsid w:val="00CD65C8"/>
    <w:rsid w:val="00CE28C9"/>
    <w:rsid w:val="00CF4DB1"/>
    <w:rsid w:val="00D02D94"/>
    <w:rsid w:val="00D05AB6"/>
    <w:rsid w:val="00D122AE"/>
    <w:rsid w:val="00D16C49"/>
    <w:rsid w:val="00D20B91"/>
    <w:rsid w:val="00D223DE"/>
    <w:rsid w:val="00D27F7D"/>
    <w:rsid w:val="00D357BC"/>
    <w:rsid w:val="00D44E83"/>
    <w:rsid w:val="00D44F28"/>
    <w:rsid w:val="00D452B7"/>
    <w:rsid w:val="00D51E2D"/>
    <w:rsid w:val="00D51F03"/>
    <w:rsid w:val="00D52DE4"/>
    <w:rsid w:val="00D55AE7"/>
    <w:rsid w:val="00D6154B"/>
    <w:rsid w:val="00D66680"/>
    <w:rsid w:val="00D70AA2"/>
    <w:rsid w:val="00D744B2"/>
    <w:rsid w:val="00D74DB9"/>
    <w:rsid w:val="00D82866"/>
    <w:rsid w:val="00D853E1"/>
    <w:rsid w:val="00D87854"/>
    <w:rsid w:val="00D9487A"/>
    <w:rsid w:val="00DB5516"/>
    <w:rsid w:val="00DB6E9A"/>
    <w:rsid w:val="00DC09CE"/>
    <w:rsid w:val="00DC37C9"/>
    <w:rsid w:val="00DD4D8F"/>
    <w:rsid w:val="00DD6CBE"/>
    <w:rsid w:val="00DE3FDF"/>
    <w:rsid w:val="00DE44E6"/>
    <w:rsid w:val="00DE6478"/>
    <w:rsid w:val="00DF0328"/>
    <w:rsid w:val="00DF108D"/>
    <w:rsid w:val="00E027E0"/>
    <w:rsid w:val="00E105EE"/>
    <w:rsid w:val="00E144E1"/>
    <w:rsid w:val="00E17693"/>
    <w:rsid w:val="00E204A0"/>
    <w:rsid w:val="00E23051"/>
    <w:rsid w:val="00E243C9"/>
    <w:rsid w:val="00E248B4"/>
    <w:rsid w:val="00E33364"/>
    <w:rsid w:val="00E3372C"/>
    <w:rsid w:val="00E35D7A"/>
    <w:rsid w:val="00E37653"/>
    <w:rsid w:val="00E4131A"/>
    <w:rsid w:val="00E43AC6"/>
    <w:rsid w:val="00E44723"/>
    <w:rsid w:val="00E45998"/>
    <w:rsid w:val="00E460F2"/>
    <w:rsid w:val="00E555BA"/>
    <w:rsid w:val="00E60FBE"/>
    <w:rsid w:val="00E66440"/>
    <w:rsid w:val="00E706DA"/>
    <w:rsid w:val="00E73361"/>
    <w:rsid w:val="00E772B5"/>
    <w:rsid w:val="00E87DA1"/>
    <w:rsid w:val="00E90136"/>
    <w:rsid w:val="00E91195"/>
    <w:rsid w:val="00EA0372"/>
    <w:rsid w:val="00EA09C3"/>
    <w:rsid w:val="00EA5BD5"/>
    <w:rsid w:val="00EA6B89"/>
    <w:rsid w:val="00EB2B42"/>
    <w:rsid w:val="00EB6EB4"/>
    <w:rsid w:val="00EB7EAA"/>
    <w:rsid w:val="00EC5040"/>
    <w:rsid w:val="00ED0854"/>
    <w:rsid w:val="00ED0990"/>
    <w:rsid w:val="00EE00EB"/>
    <w:rsid w:val="00EE4D1D"/>
    <w:rsid w:val="00EF4830"/>
    <w:rsid w:val="00EF529D"/>
    <w:rsid w:val="00EF5C6B"/>
    <w:rsid w:val="00EF70B0"/>
    <w:rsid w:val="00EF7816"/>
    <w:rsid w:val="00F0655B"/>
    <w:rsid w:val="00F13198"/>
    <w:rsid w:val="00F14325"/>
    <w:rsid w:val="00F22BA0"/>
    <w:rsid w:val="00F23631"/>
    <w:rsid w:val="00F33C72"/>
    <w:rsid w:val="00F3598F"/>
    <w:rsid w:val="00F43175"/>
    <w:rsid w:val="00F4774D"/>
    <w:rsid w:val="00F50A33"/>
    <w:rsid w:val="00F5509A"/>
    <w:rsid w:val="00F57348"/>
    <w:rsid w:val="00F577F5"/>
    <w:rsid w:val="00F578F7"/>
    <w:rsid w:val="00F6297F"/>
    <w:rsid w:val="00F63C5A"/>
    <w:rsid w:val="00F65078"/>
    <w:rsid w:val="00F655C0"/>
    <w:rsid w:val="00F6681C"/>
    <w:rsid w:val="00F670F8"/>
    <w:rsid w:val="00F6792A"/>
    <w:rsid w:val="00F708F1"/>
    <w:rsid w:val="00F74B4C"/>
    <w:rsid w:val="00F75187"/>
    <w:rsid w:val="00F8604C"/>
    <w:rsid w:val="00F9739C"/>
    <w:rsid w:val="00FA7849"/>
    <w:rsid w:val="00FB1D95"/>
    <w:rsid w:val="00FC48D0"/>
    <w:rsid w:val="00FD1285"/>
    <w:rsid w:val="00FD1DDF"/>
    <w:rsid w:val="00FD6D92"/>
    <w:rsid w:val="00FE1D77"/>
    <w:rsid w:val="00FE6E49"/>
    <w:rsid w:val="081327E6"/>
    <w:rsid w:val="17AC0C99"/>
    <w:rsid w:val="1A6D20A0"/>
    <w:rsid w:val="1DD90E53"/>
    <w:rsid w:val="32601632"/>
    <w:rsid w:val="38BD38B5"/>
    <w:rsid w:val="3D03400D"/>
    <w:rsid w:val="404C2FCC"/>
    <w:rsid w:val="483114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nhideWhenUsed="0" w:qFormat="1"/>
    <w:lsdException w:name="Subtitle" w:semiHidden="0" w:uiPriority="11" w:unhideWhenUsed="0" w:qFormat="1"/>
    <w:lsdException w:name="Date" w:qFormat="1"/>
    <w:lsdException w:name="Hyperlink" w:semiHidden="0" w:qFormat="1"/>
    <w:lsdException w:name="Strong" w:semiHidden="0" w:uiPriority="22" w:unhideWhenUsed="0" w:qFormat="1"/>
    <w:lsdException w:name="Emphasis" w:semiHidden="0" w:uiPriority="20" w:unhideWhenUsed="0" w:qFormat="1"/>
    <w:lsdException w:name="Document Map" w:qFormat="1"/>
    <w:lsdException w:name="Normal (Web)"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Char"/>
    <w:uiPriority w:val="9"/>
    <w:unhideWhenUsed/>
    <w:qFormat/>
    <w:pPr>
      <w:keepNext/>
      <w:keepLines/>
      <w:spacing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qFormat/>
    <w:rPr>
      <w:rFonts w:ascii="宋体" w:eastAsia="宋体" w:hAnsi="Times New Roman" w:cs="Times New Roman"/>
      <w:sz w:val="24"/>
      <w:szCs w:val="24"/>
    </w:rPr>
  </w:style>
  <w:style w:type="paragraph" w:styleId="a4">
    <w:name w:val="Body Text"/>
    <w:basedOn w:val="a"/>
    <w:link w:val="Char0"/>
    <w:uiPriority w:val="99"/>
    <w:qFormat/>
    <w:pPr>
      <w:ind w:left="122"/>
      <w:jc w:val="left"/>
    </w:pPr>
    <w:rPr>
      <w:rFonts w:ascii="仿宋" w:eastAsia="仿宋" w:hAnsi="仿宋" w:cs="Times New Roman"/>
      <w:kern w:val="0"/>
      <w:sz w:val="32"/>
      <w:szCs w:val="32"/>
      <w:lang w:eastAsia="en-US"/>
    </w:rPr>
  </w:style>
  <w:style w:type="paragraph" w:styleId="a5">
    <w:name w:val="Date"/>
    <w:basedOn w:val="a"/>
    <w:next w:val="a"/>
    <w:link w:val="Char1"/>
    <w:uiPriority w:val="99"/>
    <w:semiHidden/>
    <w:unhideWhenUsed/>
    <w:qFormat/>
    <w:pPr>
      <w:ind w:leftChars="2500" w:left="100"/>
    </w:pPr>
  </w:style>
  <w:style w:type="paragraph" w:styleId="a6">
    <w:name w:val="Balloon Text"/>
    <w:basedOn w:val="a"/>
    <w:link w:val="Char2"/>
    <w:uiPriority w:val="99"/>
    <w:semiHidden/>
    <w:unhideWhenUsed/>
    <w:qFormat/>
    <w:rPr>
      <w:sz w:val="18"/>
      <w:szCs w:val="18"/>
    </w:rPr>
  </w:style>
  <w:style w:type="paragraph" w:styleId="a7">
    <w:name w:val="footer"/>
    <w:basedOn w:val="a"/>
    <w:link w:val="Char3"/>
    <w:uiPriority w:val="99"/>
    <w:unhideWhenUsed/>
    <w:qFormat/>
    <w:pPr>
      <w:tabs>
        <w:tab w:val="center" w:pos="4153"/>
        <w:tab w:val="right" w:pos="8306"/>
      </w:tabs>
      <w:snapToGrid w:val="0"/>
      <w:jc w:val="left"/>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rFonts w:ascii="Calibri" w:eastAsia="宋体" w:hAnsi="Calibri" w:cs="Times New Roman"/>
      <w:sz w:val="18"/>
      <w:szCs w:val="18"/>
    </w:rPr>
  </w:style>
  <w:style w:type="table" w:styleId="a9">
    <w:name w:val="Table Grid"/>
    <w:basedOn w:val="a1"/>
    <w:uiPriority w:val="59"/>
    <w:qFormat/>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Emphasis"/>
    <w:basedOn w:val="a0"/>
    <w:uiPriority w:val="20"/>
    <w:qFormat/>
    <w:rPr>
      <w:i/>
    </w:rPr>
  </w:style>
  <w:style w:type="character" w:styleId="ab">
    <w:name w:val="Hyperlink"/>
    <w:basedOn w:val="a0"/>
    <w:uiPriority w:val="99"/>
    <w:unhideWhenUsed/>
    <w:qFormat/>
    <w:rPr>
      <w:color w:val="0000FF" w:themeColor="hyperlink"/>
      <w:u w:val="single"/>
    </w:rPr>
  </w:style>
  <w:style w:type="character" w:customStyle="1" w:styleId="2Char">
    <w:name w:val="标题 2 Char"/>
    <w:basedOn w:val="a0"/>
    <w:link w:val="2"/>
    <w:uiPriority w:val="9"/>
    <w:qFormat/>
    <w:rPr>
      <w:rFonts w:ascii="Arial" w:eastAsia="黑体" w:hAnsi="Arial"/>
      <w:b/>
      <w:kern w:val="2"/>
      <w:sz w:val="32"/>
      <w:szCs w:val="22"/>
    </w:rPr>
  </w:style>
  <w:style w:type="character" w:customStyle="1" w:styleId="Char0">
    <w:name w:val="正文文本 Char"/>
    <w:link w:val="a4"/>
    <w:uiPriority w:val="99"/>
    <w:qFormat/>
    <w:rPr>
      <w:rFonts w:ascii="仿宋" w:eastAsia="仿宋" w:hAnsi="仿宋" w:cs="Times New Roman"/>
      <w:kern w:val="0"/>
      <w:sz w:val="32"/>
      <w:szCs w:val="32"/>
      <w:lang w:eastAsia="en-US"/>
    </w:rPr>
  </w:style>
  <w:style w:type="character" w:customStyle="1" w:styleId="Char4">
    <w:name w:val="页眉 Char"/>
    <w:basedOn w:val="a0"/>
    <w:link w:val="a8"/>
    <w:uiPriority w:val="99"/>
    <w:qFormat/>
    <w:rPr>
      <w:rFonts w:ascii="Calibri" w:eastAsia="宋体" w:hAnsi="Calibri" w:cs="Times New Roman"/>
      <w:kern w:val="2"/>
      <w:sz w:val="18"/>
      <w:szCs w:val="18"/>
    </w:rPr>
  </w:style>
  <w:style w:type="character" w:customStyle="1" w:styleId="1">
    <w:name w:val="正文文本 字符1"/>
    <w:basedOn w:val="a0"/>
    <w:uiPriority w:val="99"/>
    <w:semiHidden/>
    <w:qFormat/>
  </w:style>
  <w:style w:type="paragraph" w:customStyle="1" w:styleId="TableParagraph">
    <w:name w:val="Table Paragraph"/>
    <w:basedOn w:val="a"/>
    <w:uiPriority w:val="99"/>
    <w:qFormat/>
    <w:pPr>
      <w:jc w:val="left"/>
    </w:pPr>
    <w:rPr>
      <w:rFonts w:ascii="Calibri" w:eastAsia="宋体" w:hAnsi="Calibri" w:cs="Times New Roman"/>
      <w:kern w:val="0"/>
      <w:sz w:val="22"/>
      <w:lang w:eastAsia="en-US"/>
    </w:rPr>
  </w:style>
  <w:style w:type="paragraph" w:styleId="ac">
    <w:name w:val="List Paragraph"/>
    <w:basedOn w:val="a"/>
    <w:uiPriority w:val="34"/>
    <w:unhideWhenUsed/>
    <w:qFormat/>
    <w:pPr>
      <w:ind w:firstLineChars="200" w:firstLine="420"/>
    </w:pPr>
  </w:style>
  <w:style w:type="character" w:customStyle="1" w:styleId="Char3">
    <w:name w:val="页脚 Char"/>
    <w:basedOn w:val="a0"/>
    <w:link w:val="a7"/>
    <w:uiPriority w:val="99"/>
    <w:qFormat/>
    <w:rPr>
      <w:kern w:val="2"/>
      <w:sz w:val="18"/>
      <w:szCs w:val="18"/>
    </w:rPr>
  </w:style>
  <w:style w:type="character" w:customStyle="1" w:styleId="Char2">
    <w:name w:val="批注框文本 Char"/>
    <w:basedOn w:val="a0"/>
    <w:link w:val="a6"/>
    <w:uiPriority w:val="99"/>
    <w:semiHidden/>
    <w:qFormat/>
    <w:rPr>
      <w:kern w:val="2"/>
      <w:sz w:val="18"/>
      <w:szCs w:val="18"/>
    </w:rPr>
  </w:style>
  <w:style w:type="character" w:customStyle="1" w:styleId="Char1">
    <w:name w:val="日期 Char"/>
    <w:basedOn w:val="a0"/>
    <w:link w:val="a5"/>
    <w:uiPriority w:val="99"/>
    <w:semiHidden/>
    <w:qFormat/>
    <w:rPr>
      <w:kern w:val="2"/>
      <w:sz w:val="21"/>
      <w:szCs w:val="22"/>
    </w:rPr>
  </w:style>
  <w:style w:type="character" w:customStyle="1" w:styleId="Char">
    <w:name w:val="文档结构图 Char"/>
    <w:basedOn w:val="a0"/>
    <w:link w:val="a3"/>
    <w:uiPriority w:val="99"/>
    <w:semiHidden/>
    <w:qFormat/>
    <w:rPr>
      <w:rFonts w:ascii="宋体" w:eastAsia="宋体" w:hAnsi="Times New Roman" w:cs="Times New Roman"/>
      <w:kern w:val="2"/>
      <w:sz w:val="24"/>
      <w:szCs w:val="24"/>
    </w:rPr>
  </w:style>
  <w:style w:type="character" w:customStyle="1" w:styleId="font41">
    <w:name w:val="font41"/>
    <w:basedOn w:val="a0"/>
    <w:qFormat/>
    <w:rPr>
      <w:rFonts w:ascii="宋体" w:eastAsia="宋体" w:hAnsi="宋体" w:cs="宋体" w:hint="eastAsia"/>
      <w:color w:val="000000"/>
      <w:sz w:val="22"/>
      <w:szCs w:val="22"/>
      <w:u w:val="none"/>
    </w:rPr>
  </w:style>
  <w:style w:type="character" w:customStyle="1" w:styleId="font91">
    <w:name w:val="font91"/>
    <w:basedOn w:val="a0"/>
    <w:qFormat/>
    <w:rPr>
      <w:rFonts w:ascii="Times New Roman" w:hAnsi="Times New Roman" w:cs="Times New Roman" w:hint="default"/>
      <w:color w:val="000000"/>
      <w:sz w:val="22"/>
      <w:szCs w:val="22"/>
      <w:u w:val="none"/>
    </w:rPr>
  </w:style>
  <w:style w:type="character" w:customStyle="1" w:styleId="10">
    <w:name w:val="未处理的提及1"/>
    <w:basedOn w:val="a0"/>
    <w:uiPriority w:val="99"/>
    <w:semiHidden/>
    <w:unhideWhenUsed/>
    <w:qFormat/>
    <w:rPr>
      <w:color w:val="605E5C"/>
      <w:shd w:val="clear" w:color="auto" w:fill="E1DFDD"/>
    </w:rPr>
  </w:style>
  <w:style w:type="character" w:customStyle="1" w:styleId="20">
    <w:name w:val="未处理的提及2"/>
    <w:basedOn w:val="a0"/>
    <w:uiPriority w:val="99"/>
    <w:semiHidden/>
    <w:unhideWhenUsed/>
    <w:qFormat/>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nhideWhenUsed="0" w:qFormat="1"/>
    <w:lsdException w:name="Subtitle" w:semiHidden="0" w:uiPriority="11" w:unhideWhenUsed="0" w:qFormat="1"/>
    <w:lsdException w:name="Date" w:qFormat="1"/>
    <w:lsdException w:name="Hyperlink" w:semiHidden="0" w:qFormat="1"/>
    <w:lsdException w:name="Strong" w:semiHidden="0" w:uiPriority="22" w:unhideWhenUsed="0" w:qFormat="1"/>
    <w:lsdException w:name="Emphasis" w:semiHidden="0" w:uiPriority="20" w:unhideWhenUsed="0" w:qFormat="1"/>
    <w:lsdException w:name="Document Map" w:qFormat="1"/>
    <w:lsdException w:name="Normal (Web)"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Char"/>
    <w:uiPriority w:val="9"/>
    <w:unhideWhenUsed/>
    <w:qFormat/>
    <w:pPr>
      <w:keepNext/>
      <w:keepLines/>
      <w:spacing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qFormat/>
    <w:rPr>
      <w:rFonts w:ascii="宋体" w:eastAsia="宋体" w:hAnsi="Times New Roman" w:cs="Times New Roman"/>
      <w:sz w:val="24"/>
      <w:szCs w:val="24"/>
    </w:rPr>
  </w:style>
  <w:style w:type="paragraph" w:styleId="a4">
    <w:name w:val="Body Text"/>
    <w:basedOn w:val="a"/>
    <w:link w:val="Char0"/>
    <w:uiPriority w:val="99"/>
    <w:qFormat/>
    <w:pPr>
      <w:ind w:left="122"/>
      <w:jc w:val="left"/>
    </w:pPr>
    <w:rPr>
      <w:rFonts w:ascii="仿宋" w:eastAsia="仿宋" w:hAnsi="仿宋" w:cs="Times New Roman"/>
      <w:kern w:val="0"/>
      <w:sz w:val="32"/>
      <w:szCs w:val="32"/>
      <w:lang w:eastAsia="en-US"/>
    </w:rPr>
  </w:style>
  <w:style w:type="paragraph" w:styleId="a5">
    <w:name w:val="Date"/>
    <w:basedOn w:val="a"/>
    <w:next w:val="a"/>
    <w:link w:val="Char1"/>
    <w:uiPriority w:val="99"/>
    <w:semiHidden/>
    <w:unhideWhenUsed/>
    <w:qFormat/>
    <w:pPr>
      <w:ind w:leftChars="2500" w:left="100"/>
    </w:pPr>
  </w:style>
  <w:style w:type="paragraph" w:styleId="a6">
    <w:name w:val="Balloon Text"/>
    <w:basedOn w:val="a"/>
    <w:link w:val="Char2"/>
    <w:uiPriority w:val="99"/>
    <w:semiHidden/>
    <w:unhideWhenUsed/>
    <w:qFormat/>
    <w:rPr>
      <w:sz w:val="18"/>
      <w:szCs w:val="18"/>
    </w:rPr>
  </w:style>
  <w:style w:type="paragraph" w:styleId="a7">
    <w:name w:val="footer"/>
    <w:basedOn w:val="a"/>
    <w:link w:val="Char3"/>
    <w:uiPriority w:val="99"/>
    <w:unhideWhenUsed/>
    <w:qFormat/>
    <w:pPr>
      <w:tabs>
        <w:tab w:val="center" w:pos="4153"/>
        <w:tab w:val="right" w:pos="8306"/>
      </w:tabs>
      <w:snapToGrid w:val="0"/>
      <w:jc w:val="left"/>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rFonts w:ascii="Calibri" w:eastAsia="宋体" w:hAnsi="Calibri" w:cs="Times New Roman"/>
      <w:sz w:val="18"/>
      <w:szCs w:val="18"/>
    </w:rPr>
  </w:style>
  <w:style w:type="table" w:styleId="a9">
    <w:name w:val="Table Grid"/>
    <w:basedOn w:val="a1"/>
    <w:uiPriority w:val="59"/>
    <w:qFormat/>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Emphasis"/>
    <w:basedOn w:val="a0"/>
    <w:uiPriority w:val="20"/>
    <w:qFormat/>
    <w:rPr>
      <w:i/>
    </w:rPr>
  </w:style>
  <w:style w:type="character" w:styleId="ab">
    <w:name w:val="Hyperlink"/>
    <w:basedOn w:val="a0"/>
    <w:uiPriority w:val="99"/>
    <w:unhideWhenUsed/>
    <w:qFormat/>
    <w:rPr>
      <w:color w:val="0000FF" w:themeColor="hyperlink"/>
      <w:u w:val="single"/>
    </w:rPr>
  </w:style>
  <w:style w:type="character" w:customStyle="1" w:styleId="2Char">
    <w:name w:val="标题 2 Char"/>
    <w:basedOn w:val="a0"/>
    <w:link w:val="2"/>
    <w:uiPriority w:val="9"/>
    <w:qFormat/>
    <w:rPr>
      <w:rFonts w:ascii="Arial" w:eastAsia="黑体" w:hAnsi="Arial"/>
      <w:b/>
      <w:kern w:val="2"/>
      <w:sz w:val="32"/>
      <w:szCs w:val="22"/>
    </w:rPr>
  </w:style>
  <w:style w:type="character" w:customStyle="1" w:styleId="Char0">
    <w:name w:val="正文文本 Char"/>
    <w:link w:val="a4"/>
    <w:uiPriority w:val="99"/>
    <w:qFormat/>
    <w:rPr>
      <w:rFonts w:ascii="仿宋" w:eastAsia="仿宋" w:hAnsi="仿宋" w:cs="Times New Roman"/>
      <w:kern w:val="0"/>
      <w:sz w:val="32"/>
      <w:szCs w:val="32"/>
      <w:lang w:eastAsia="en-US"/>
    </w:rPr>
  </w:style>
  <w:style w:type="character" w:customStyle="1" w:styleId="Char4">
    <w:name w:val="页眉 Char"/>
    <w:basedOn w:val="a0"/>
    <w:link w:val="a8"/>
    <w:uiPriority w:val="99"/>
    <w:qFormat/>
    <w:rPr>
      <w:rFonts w:ascii="Calibri" w:eastAsia="宋体" w:hAnsi="Calibri" w:cs="Times New Roman"/>
      <w:kern w:val="2"/>
      <w:sz w:val="18"/>
      <w:szCs w:val="18"/>
    </w:rPr>
  </w:style>
  <w:style w:type="character" w:customStyle="1" w:styleId="1">
    <w:name w:val="正文文本 字符1"/>
    <w:basedOn w:val="a0"/>
    <w:uiPriority w:val="99"/>
    <w:semiHidden/>
    <w:qFormat/>
  </w:style>
  <w:style w:type="paragraph" w:customStyle="1" w:styleId="TableParagraph">
    <w:name w:val="Table Paragraph"/>
    <w:basedOn w:val="a"/>
    <w:uiPriority w:val="99"/>
    <w:qFormat/>
    <w:pPr>
      <w:jc w:val="left"/>
    </w:pPr>
    <w:rPr>
      <w:rFonts w:ascii="Calibri" w:eastAsia="宋体" w:hAnsi="Calibri" w:cs="Times New Roman"/>
      <w:kern w:val="0"/>
      <w:sz w:val="22"/>
      <w:lang w:eastAsia="en-US"/>
    </w:rPr>
  </w:style>
  <w:style w:type="paragraph" w:styleId="ac">
    <w:name w:val="List Paragraph"/>
    <w:basedOn w:val="a"/>
    <w:uiPriority w:val="34"/>
    <w:unhideWhenUsed/>
    <w:qFormat/>
    <w:pPr>
      <w:ind w:firstLineChars="200" w:firstLine="420"/>
    </w:pPr>
  </w:style>
  <w:style w:type="character" w:customStyle="1" w:styleId="Char3">
    <w:name w:val="页脚 Char"/>
    <w:basedOn w:val="a0"/>
    <w:link w:val="a7"/>
    <w:uiPriority w:val="99"/>
    <w:qFormat/>
    <w:rPr>
      <w:kern w:val="2"/>
      <w:sz w:val="18"/>
      <w:szCs w:val="18"/>
    </w:rPr>
  </w:style>
  <w:style w:type="character" w:customStyle="1" w:styleId="Char2">
    <w:name w:val="批注框文本 Char"/>
    <w:basedOn w:val="a0"/>
    <w:link w:val="a6"/>
    <w:uiPriority w:val="99"/>
    <w:semiHidden/>
    <w:qFormat/>
    <w:rPr>
      <w:kern w:val="2"/>
      <w:sz w:val="18"/>
      <w:szCs w:val="18"/>
    </w:rPr>
  </w:style>
  <w:style w:type="character" w:customStyle="1" w:styleId="Char1">
    <w:name w:val="日期 Char"/>
    <w:basedOn w:val="a0"/>
    <w:link w:val="a5"/>
    <w:uiPriority w:val="99"/>
    <w:semiHidden/>
    <w:qFormat/>
    <w:rPr>
      <w:kern w:val="2"/>
      <w:sz w:val="21"/>
      <w:szCs w:val="22"/>
    </w:rPr>
  </w:style>
  <w:style w:type="character" w:customStyle="1" w:styleId="Char">
    <w:name w:val="文档结构图 Char"/>
    <w:basedOn w:val="a0"/>
    <w:link w:val="a3"/>
    <w:uiPriority w:val="99"/>
    <w:semiHidden/>
    <w:qFormat/>
    <w:rPr>
      <w:rFonts w:ascii="宋体" w:eastAsia="宋体" w:hAnsi="Times New Roman" w:cs="Times New Roman"/>
      <w:kern w:val="2"/>
      <w:sz w:val="24"/>
      <w:szCs w:val="24"/>
    </w:rPr>
  </w:style>
  <w:style w:type="character" w:customStyle="1" w:styleId="font41">
    <w:name w:val="font41"/>
    <w:basedOn w:val="a0"/>
    <w:qFormat/>
    <w:rPr>
      <w:rFonts w:ascii="宋体" w:eastAsia="宋体" w:hAnsi="宋体" w:cs="宋体" w:hint="eastAsia"/>
      <w:color w:val="000000"/>
      <w:sz w:val="22"/>
      <w:szCs w:val="22"/>
      <w:u w:val="none"/>
    </w:rPr>
  </w:style>
  <w:style w:type="character" w:customStyle="1" w:styleId="font91">
    <w:name w:val="font91"/>
    <w:basedOn w:val="a0"/>
    <w:qFormat/>
    <w:rPr>
      <w:rFonts w:ascii="Times New Roman" w:hAnsi="Times New Roman" w:cs="Times New Roman" w:hint="default"/>
      <w:color w:val="000000"/>
      <w:sz w:val="22"/>
      <w:szCs w:val="22"/>
      <w:u w:val="none"/>
    </w:rPr>
  </w:style>
  <w:style w:type="character" w:customStyle="1" w:styleId="10">
    <w:name w:val="未处理的提及1"/>
    <w:basedOn w:val="a0"/>
    <w:uiPriority w:val="99"/>
    <w:semiHidden/>
    <w:unhideWhenUsed/>
    <w:qFormat/>
    <w:rPr>
      <w:color w:val="605E5C"/>
      <w:shd w:val="clear" w:color="auto" w:fill="E1DFDD"/>
    </w:rPr>
  </w:style>
  <w:style w:type="character" w:customStyle="1" w:styleId="20">
    <w:name w:val="未处理的提及2"/>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27D12-B255-45B0-9CA5-8DC276DAE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975</Words>
  <Characters>5560</Characters>
  <Application>Microsoft Office Word</Application>
  <DocSecurity>0</DocSecurity>
  <Lines>46</Lines>
  <Paragraphs>13</Paragraphs>
  <ScaleCrop>false</ScaleCrop>
  <Company>WwW.YlmF.CoM</Company>
  <LinksUpToDate>false</LinksUpToDate>
  <CharactersWithSpaces>6522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Li</dc:creator>
  <cp:lastModifiedBy>lenovo</cp:lastModifiedBy>
  <cp:revision>3</cp:revision>
  <cp:lastPrinted>2023-07-31T01:56:00Z</cp:lastPrinted>
  <dcterms:created xsi:type="dcterms:W3CDTF">2025-07-31T07:52:00Z</dcterms:created>
  <dcterms:modified xsi:type="dcterms:W3CDTF">2025-07-31T07:54:00Z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eyJoZGlkIjoiMmVjOWY3NzQ5ZjI4NWYwMzQwNDAzODc0ODEyMzBmMTIiLCJ1c2VySWQiOiIyOTQ0MzM4NjkifQ==</vt:lpwstr>
  </property>
  <property fmtid="{D5CDD505-2E9C-101B-9397-08002B2CF9AE}" pid="4" name="ICV">
    <vt:lpwstr>17E610582B1140B484D332B4DE61182E_12</vt:lpwstr>
  </property>
</Properties>
</file>